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0D" w:rsidRPr="00447CBC" w:rsidRDefault="00684C0D" w:rsidP="00684C0D">
      <w:pPr>
        <w:pStyle w:val="berschrift2"/>
        <w:pBdr>
          <w:top w:val="none" w:sz="0" w:space="0" w:color="auto"/>
          <w:bottom w:val="none" w:sz="0" w:space="0" w:color="auto"/>
        </w:pBdr>
        <w:rPr>
          <w:rFonts w:ascii="Arial" w:hAnsi="Arial" w:cs="Arial"/>
          <w:sz w:val="16"/>
          <w:szCs w:val="16"/>
        </w:rPr>
      </w:pPr>
    </w:p>
    <w:p w:rsidR="00684C0D" w:rsidRPr="00447CBC" w:rsidRDefault="00684C0D" w:rsidP="00684C0D">
      <w:pPr>
        <w:pStyle w:val="berschrift2"/>
        <w:pBdr>
          <w:top w:val="none" w:sz="0" w:space="0" w:color="auto"/>
          <w:bottom w:val="none" w:sz="0" w:space="0" w:color="auto"/>
        </w:pBdr>
        <w:rPr>
          <w:rFonts w:ascii="Arial" w:hAnsi="Arial" w:cs="Arial"/>
          <w:sz w:val="26"/>
        </w:rPr>
      </w:pPr>
    </w:p>
    <w:p w:rsidR="00684C0D" w:rsidRPr="00447CBC" w:rsidRDefault="00684C0D" w:rsidP="00684C0D">
      <w:pPr>
        <w:pStyle w:val="berschrift2"/>
        <w:pBdr>
          <w:top w:val="none" w:sz="0" w:space="0" w:color="auto"/>
          <w:bottom w:val="none" w:sz="0" w:space="0" w:color="auto"/>
        </w:pBdr>
        <w:rPr>
          <w:rFonts w:ascii="Arial" w:hAnsi="Arial" w:cs="Arial"/>
          <w:sz w:val="30"/>
          <w:szCs w:val="36"/>
        </w:rPr>
      </w:pPr>
      <w:r w:rsidRPr="00447CBC">
        <w:rPr>
          <w:rFonts w:ascii="Arial" w:hAnsi="Arial" w:cs="Arial"/>
          <w:sz w:val="26"/>
        </w:rPr>
        <w:t>Entscheidung über die Wertung einer schriftlichen Arbeit</w:t>
      </w:r>
    </w:p>
    <w:p w:rsidR="00684C0D" w:rsidRPr="00447CBC" w:rsidRDefault="00684C0D" w:rsidP="00684C0D">
      <w:pPr>
        <w:rPr>
          <w:rFonts w:ascii="Arial" w:hAnsi="Arial"/>
        </w:rPr>
      </w:pP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p>
    <w:p w:rsidR="00684C0D" w:rsidRPr="00447CBC" w:rsidRDefault="00684C0D" w:rsidP="00684C0D">
      <w:pPr>
        <w:rPr>
          <w:rFonts w:ascii="Arial" w:hAnsi="Arial"/>
          <w:b/>
        </w:rPr>
      </w:pPr>
      <w:r w:rsidRPr="00447CBC">
        <w:rPr>
          <w:rFonts w:ascii="Arial" w:hAnsi="Arial"/>
          <w:b/>
        </w:rPr>
        <w:t>§ 27 Abs. 1 der VO zur Gestaltung des Schulverhältnisses vom 21.06.00:</w:t>
      </w:r>
    </w:p>
    <w:p w:rsidR="00684C0D" w:rsidRPr="00447CBC" w:rsidRDefault="00684C0D" w:rsidP="00684C0D">
      <w:pPr>
        <w:rPr>
          <w:rFonts w:ascii="Arial" w:hAnsi="Arial"/>
        </w:rPr>
      </w:pPr>
      <w:r w:rsidRPr="00447CBC">
        <w:rPr>
          <w:rFonts w:ascii="Arial" w:hAnsi="Arial"/>
        </w:rPr>
        <w:t>„Ist mehr als ein Drittel der abgelieferten schriftlichen Arbeiten mit den Noten mangelhaft oder ungenügend oder mit einer entsprechenden Punktzahl bewertet worden, ist die Arbeit einmal zu wiederholen, sofern nicht die Schulleiterin oder der Schulleiter nach Beratung mit der Fachlehrerin oder dem Fachlehrer entscheidet, dass die Arbeit zu werten sei. Die Arbeit ist zu wiederholen, wenn mehr als die Hälfte mit den Noten mangelhaft oder ungenügend oder entsprechenden Punktzahl gewertet wurde.“</w:t>
      </w:r>
    </w:p>
    <w:p w:rsidR="00684C0D" w:rsidRPr="00447CBC" w:rsidRDefault="00684C0D" w:rsidP="00684C0D">
      <w:pPr>
        <w:rPr>
          <w:rFonts w:ascii="Arial" w:hAnsi="Arial"/>
        </w:rPr>
      </w:pPr>
    </w:p>
    <w:p w:rsidR="00684C0D" w:rsidRPr="00447CBC" w:rsidRDefault="00684C0D" w:rsidP="00684C0D">
      <w:pPr>
        <w:spacing w:line="360" w:lineRule="auto"/>
        <w:rPr>
          <w:rFonts w:ascii="Arial" w:hAnsi="Arial"/>
        </w:rPr>
      </w:pPr>
      <w:r w:rsidRPr="00447CBC">
        <w:rPr>
          <w:rFonts w:ascii="Arial" w:hAnsi="Arial"/>
        </w:rPr>
        <w:t xml:space="preserve">Fach: </w:t>
      </w:r>
      <w:r w:rsidRPr="00447CBC">
        <w:rPr>
          <w:rFonts w:ascii="Arial" w:hAnsi="Arial"/>
          <w:color w:val="999999"/>
        </w:rPr>
        <w:t>______________________</w:t>
      </w:r>
      <w:r w:rsidRPr="00447CBC">
        <w:rPr>
          <w:rFonts w:ascii="Arial" w:hAnsi="Arial"/>
        </w:rPr>
        <w:t xml:space="preserve"> </w:t>
      </w:r>
    </w:p>
    <w:p w:rsidR="00684C0D" w:rsidRPr="00447CBC" w:rsidRDefault="00684C0D" w:rsidP="00684C0D">
      <w:pPr>
        <w:spacing w:line="360" w:lineRule="auto"/>
        <w:rPr>
          <w:rFonts w:ascii="Arial" w:hAnsi="Arial"/>
        </w:rPr>
      </w:pPr>
      <w:r w:rsidRPr="00447CBC">
        <w:rPr>
          <w:rFonts w:ascii="Arial" w:hAnsi="Arial"/>
        </w:rPr>
        <w:t xml:space="preserve">Klasse: </w:t>
      </w:r>
      <w:r w:rsidRPr="00447CBC">
        <w:rPr>
          <w:rFonts w:ascii="Arial" w:hAnsi="Arial"/>
          <w:color w:val="999999"/>
        </w:rPr>
        <w:t>___________</w:t>
      </w:r>
      <w:r w:rsidRPr="00447CBC">
        <w:rPr>
          <w:rFonts w:ascii="Arial" w:hAnsi="Arial"/>
          <w:color w:val="999999"/>
        </w:rPr>
        <w:tab/>
      </w:r>
      <w:r w:rsidRPr="00447CBC">
        <w:rPr>
          <w:rFonts w:ascii="Arial" w:hAnsi="Arial"/>
        </w:rPr>
        <w:tab/>
        <w:t xml:space="preserve">     </w:t>
      </w:r>
      <w:r w:rsidRPr="00447CBC">
        <w:rPr>
          <w:rFonts w:ascii="Arial" w:hAnsi="Arial"/>
        </w:rPr>
        <w:tab/>
      </w:r>
      <w:r w:rsidRPr="00447CBC">
        <w:rPr>
          <w:rFonts w:ascii="Arial" w:hAnsi="Arial"/>
        </w:rPr>
        <w:tab/>
        <w:t xml:space="preserve">Arbeit-Nr.: </w:t>
      </w:r>
      <w:r w:rsidRPr="00447CBC">
        <w:rPr>
          <w:rFonts w:ascii="Arial" w:hAnsi="Arial"/>
          <w:color w:val="999999"/>
        </w:rPr>
        <w:t>_____</w:t>
      </w:r>
      <w:r w:rsidRPr="00447CBC">
        <w:rPr>
          <w:rFonts w:ascii="Arial" w:hAnsi="Arial"/>
        </w:rPr>
        <w:t xml:space="preserve"> vom </w:t>
      </w:r>
      <w:r w:rsidRPr="00447CBC">
        <w:rPr>
          <w:rFonts w:ascii="Arial" w:hAnsi="Arial"/>
          <w:color w:val="999999"/>
        </w:rPr>
        <w:t>__________</w:t>
      </w:r>
    </w:p>
    <w:p w:rsidR="00684C0D" w:rsidRPr="00447CBC" w:rsidRDefault="00684C0D" w:rsidP="00684C0D">
      <w:pPr>
        <w:spacing w:line="360" w:lineRule="auto"/>
        <w:rPr>
          <w:rFonts w:ascii="Arial" w:hAnsi="Arial"/>
        </w:rPr>
      </w:pPr>
      <w:r w:rsidRPr="00447CBC">
        <w:rPr>
          <w:rFonts w:ascii="Arial" w:hAnsi="Arial"/>
        </w:rPr>
        <w:t>Fachlehrer</w:t>
      </w:r>
      <w:r w:rsidR="00447CBC" w:rsidRPr="00447CBC">
        <w:rPr>
          <w:rFonts w:ascii="Arial" w:hAnsi="Arial"/>
        </w:rPr>
        <w:t>/in</w:t>
      </w:r>
      <w:r w:rsidRPr="00447CBC">
        <w:rPr>
          <w:rFonts w:ascii="Arial" w:hAnsi="Arial"/>
        </w:rPr>
        <w:t xml:space="preserve">: </w:t>
      </w:r>
      <w:r w:rsidRPr="00447CBC">
        <w:rPr>
          <w:rFonts w:ascii="Arial" w:hAnsi="Arial"/>
          <w:color w:val="999999"/>
        </w:rPr>
        <w:t>___________________</w:t>
      </w:r>
    </w:p>
    <w:p w:rsidR="00684C0D" w:rsidRPr="00447CBC" w:rsidRDefault="00684C0D" w:rsidP="00684C0D">
      <w:pPr>
        <w:rPr>
          <w:rFonts w:ascii="Arial" w:hAnsi="Arial"/>
        </w:rPr>
      </w:pPr>
    </w:p>
    <w:p w:rsidR="00684C0D" w:rsidRPr="00447CBC" w:rsidRDefault="00684C0D" w:rsidP="00684C0D">
      <w:pPr>
        <w:rPr>
          <w:rFonts w:ascii="Arial" w:hAnsi="Arial"/>
          <w:b/>
        </w:rPr>
      </w:pPr>
      <w:r w:rsidRPr="00447CBC">
        <w:rPr>
          <w:rFonts w:ascii="Arial" w:hAnsi="Arial"/>
          <w:b/>
        </w:rPr>
        <w:t>Notenspiegel</w:t>
      </w:r>
    </w:p>
    <w:p w:rsidR="00684C0D" w:rsidRPr="00447CBC" w:rsidRDefault="00447CBC" w:rsidP="00684C0D">
      <w:pPr>
        <w:rPr>
          <w:rFonts w:ascii="Arial" w:hAnsi="Arial"/>
        </w:rPr>
      </w:pP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t>Klassen-</w:t>
      </w:r>
      <w:r w:rsidRPr="00447CBC">
        <w:rPr>
          <w:rFonts w:ascii="Arial" w:hAnsi="Arial"/>
        </w:rPr>
        <w:br/>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t>durchschnitt:</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273"/>
        <w:gridCol w:w="988"/>
        <w:gridCol w:w="988"/>
        <w:gridCol w:w="988"/>
        <w:gridCol w:w="988"/>
        <w:gridCol w:w="988"/>
        <w:gridCol w:w="988"/>
      </w:tblGrid>
      <w:tr w:rsidR="00684C0D" w:rsidRPr="00447CBC" w:rsidTr="00447CBC">
        <w:trPr>
          <w:trHeight w:val="304"/>
        </w:trPr>
        <w:tc>
          <w:tcPr>
            <w:tcW w:w="1273" w:type="dxa"/>
            <w:shd w:val="clear" w:color="auto" w:fill="auto"/>
          </w:tcPr>
          <w:p w:rsidR="00684C0D" w:rsidRPr="00447CBC" w:rsidRDefault="00684C0D" w:rsidP="00A729B8">
            <w:pPr>
              <w:rPr>
                <w:rFonts w:ascii="Arial" w:hAnsi="Arial"/>
              </w:rPr>
            </w:pPr>
            <w:r w:rsidRPr="00447CBC">
              <w:rPr>
                <w:rFonts w:ascii="Arial" w:hAnsi="Arial"/>
              </w:rPr>
              <w:t>Noten</w:t>
            </w:r>
          </w:p>
        </w:tc>
        <w:tc>
          <w:tcPr>
            <w:tcW w:w="988" w:type="dxa"/>
            <w:shd w:val="clear" w:color="auto" w:fill="auto"/>
          </w:tcPr>
          <w:p w:rsidR="00684C0D" w:rsidRPr="00447CBC" w:rsidRDefault="00684C0D" w:rsidP="00A729B8">
            <w:pPr>
              <w:jc w:val="center"/>
              <w:rPr>
                <w:rFonts w:ascii="Arial" w:hAnsi="Arial"/>
              </w:rPr>
            </w:pPr>
            <w:r w:rsidRPr="00447CBC">
              <w:rPr>
                <w:rFonts w:ascii="Arial" w:hAnsi="Arial"/>
              </w:rPr>
              <w:t>I</w:t>
            </w:r>
          </w:p>
        </w:tc>
        <w:tc>
          <w:tcPr>
            <w:tcW w:w="988" w:type="dxa"/>
            <w:shd w:val="clear" w:color="auto" w:fill="auto"/>
          </w:tcPr>
          <w:p w:rsidR="00684C0D" w:rsidRPr="00447CBC" w:rsidRDefault="00684C0D" w:rsidP="00A729B8">
            <w:pPr>
              <w:jc w:val="center"/>
              <w:rPr>
                <w:rFonts w:ascii="Arial" w:hAnsi="Arial"/>
              </w:rPr>
            </w:pPr>
            <w:r w:rsidRPr="00447CBC">
              <w:rPr>
                <w:rFonts w:ascii="Arial" w:hAnsi="Arial"/>
              </w:rPr>
              <w:t>II</w:t>
            </w:r>
          </w:p>
        </w:tc>
        <w:tc>
          <w:tcPr>
            <w:tcW w:w="988" w:type="dxa"/>
            <w:shd w:val="clear" w:color="auto" w:fill="auto"/>
          </w:tcPr>
          <w:p w:rsidR="00684C0D" w:rsidRPr="00447CBC" w:rsidRDefault="00684C0D" w:rsidP="00A729B8">
            <w:pPr>
              <w:jc w:val="center"/>
              <w:rPr>
                <w:rFonts w:ascii="Arial" w:hAnsi="Arial"/>
              </w:rPr>
            </w:pPr>
            <w:r w:rsidRPr="00447CBC">
              <w:rPr>
                <w:rFonts w:ascii="Arial" w:hAnsi="Arial"/>
              </w:rPr>
              <w:t>III</w:t>
            </w:r>
          </w:p>
        </w:tc>
        <w:tc>
          <w:tcPr>
            <w:tcW w:w="988" w:type="dxa"/>
            <w:shd w:val="clear" w:color="auto" w:fill="auto"/>
          </w:tcPr>
          <w:p w:rsidR="00684C0D" w:rsidRPr="00447CBC" w:rsidRDefault="00684C0D" w:rsidP="00A729B8">
            <w:pPr>
              <w:jc w:val="center"/>
              <w:rPr>
                <w:rFonts w:ascii="Arial" w:hAnsi="Arial"/>
              </w:rPr>
            </w:pPr>
            <w:r w:rsidRPr="00447CBC">
              <w:rPr>
                <w:rFonts w:ascii="Arial" w:hAnsi="Arial"/>
              </w:rPr>
              <w:t>IV</w:t>
            </w:r>
          </w:p>
        </w:tc>
        <w:tc>
          <w:tcPr>
            <w:tcW w:w="988" w:type="dxa"/>
            <w:shd w:val="clear" w:color="auto" w:fill="auto"/>
          </w:tcPr>
          <w:p w:rsidR="00684C0D" w:rsidRPr="00447CBC" w:rsidRDefault="00684C0D" w:rsidP="00A729B8">
            <w:pPr>
              <w:jc w:val="center"/>
              <w:rPr>
                <w:rFonts w:ascii="Arial" w:hAnsi="Arial"/>
              </w:rPr>
            </w:pPr>
            <w:r w:rsidRPr="00447CBC">
              <w:rPr>
                <w:rFonts w:ascii="Arial" w:hAnsi="Arial"/>
              </w:rPr>
              <w:t>V</w:t>
            </w:r>
          </w:p>
        </w:tc>
        <w:tc>
          <w:tcPr>
            <w:tcW w:w="988" w:type="dxa"/>
            <w:shd w:val="clear" w:color="auto" w:fill="auto"/>
          </w:tcPr>
          <w:p w:rsidR="00684C0D" w:rsidRPr="00447CBC" w:rsidRDefault="00684C0D" w:rsidP="00A729B8">
            <w:pPr>
              <w:jc w:val="center"/>
              <w:rPr>
                <w:rFonts w:ascii="Arial" w:hAnsi="Arial"/>
              </w:rPr>
            </w:pPr>
            <w:r w:rsidRPr="00447CBC">
              <w:rPr>
                <w:rFonts w:ascii="Arial" w:hAnsi="Arial"/>
              </w:rPr>
              <w:t>VI</w:t>
            </w:r>
          </w:p>
        </w:tc>
      </w:tr>
      <w:tr w:rsidR="00684C0D" w:rsidRPr="00447CBC" w:rsidTr="00447CBC">
        <w:trPr>
          <w:trHeight w:val="535"/>
        </w:trPr>
        <w:tc>
          <w:tcPr>
            <w:tcW w:w="1273" w:type="dxa"/>
            <w:shd w:val="clear" w:color="auto" w:fill="auto"/>
            <w:vAlign w:val="center"/>
          </w:tcPr>
          <w:p w:rsidR="00684C0D" w:rsidRPr="00447CBC" w:rsidRDefault="00684C0D" w:rsidP="00A729B8">
            <w:pPr>
              <w:rPr>
                <w:rFonts w:ascii="Arial" w:hAnsi="Arial"/>
              </w:rPr>
            </w:pPr>
            <w:r w:rsidRPr="00447CBC">
              <w:rPr>
                <w:rFonts w:ascii="Arial" w:hAnsi="Arial"/>
              </w:rPr>
              <w:t>Anzahl</w:t>
            </w:r>
          </w:p>
        </w:tc>
        <w:tc>
          <w:tcPr>
            <w:tcW w:w="988" w:type="dxa"/>
            <w:shd w:val="clear" w:color="auto" w:fill="auto"/>
          </w:tcPr>
          <w:p w:rsidR="00684C0D" w:rsidRPr="00447CBC" w:rsidRDefault="00684C0D" w:rsidP="00A729B8">
            <w:pPr>
              <w:jc w:val="center"/>
              <w:rPr>
                <w:rFonts w:ascii="Arial" w:hAnsi="Arial"/>
              </w:rPr>
            </w:pPr>
          </w:p>
        </w:tc>
        <w:tc>
          <w:tcPr>
            <w:tcW w:w="988" w:type="dxa"/>
            <w:shd w:val="clear" w:color="auto" w:fill="auto"/>
          </w:tcPr>
          <w:p w:rsidR="00684C0D" w:rsidRPr="00447CBC" w:rsidRDefault="00684C0D" w:rsidP="00A729B8">
            <w:pPr>
              <w:jc w:val="center"/>
              <w:rPr>
                <w:rFonts w:ascii="Arial" w:hAnsi="Arial"/>
              </w:rPr>
            </w:pPr>
          </w:p>
        </w:tc>
        <w:tc>
          <w:tcPr>
            <w:tcW w:w="988" w:type="dxa"/>
            <w:shd w:val="clear" w:color="auto" w:fill="auto"/>
          </w:tcPr>
          <w:p w:rsidR="00684C0D" w:rsidRPr="00447CBC" w:rsidRDefault="00684C0D" w:rsidP="00A729B8">
            <w:pPr>
              <w:jc w:val="center"/>
              <w:rPr>
                <w:rFonts w:ascii="Arial" w:hAnsi="Arial"/>
              </w:rPr>
            </w:pPr>
          </w:p>
        </w:tc>
        <w:tc>
          <w:tcPr>
            <w:tcW w:w="988" w:type="dxa"/>
            <w:shd w:val="clear" w:color="auto" w:fill="auto"/>
          </w:tcPr>
          <w:p w:rsidR="00684C0D" w:rsidRPr="00447CBC" w:rsidRDefault="00684C0D" w:rsidP="00A729B8">
            <w:pPr>
              <w:jc w:val="center"/>
              <w:rPr>
                <w:rFonts w:ascii="Arial" w:hAnsi="Arial"/>
              </w:rPr>
            </w:pPr>
          </w:p>
        </w:tc>
        <w:tc>
          <w:tcPr>
            <w:tcW w:w="988" w:type="dxa"/>
            <w:shd w:val="clear" w:color="auto" w:fill="auto"/>
          </w:tcPr>
          <w:p w:rsidR="00684C0D" w:rsidRPr="00447CBC" w:rsidRDefault="00684C0D" w:rsidP="00A729B8">
            <w:pPr>
              <w:jc w:val="center"/>
              <w:rPr>
                <w:rFonts w:ascii="Arial" w:hAnsi="Arial"/>
              </w:rPr>
            </w:pPr>
          </w:p>
        </w:tc>
        <w:tc>
          <w:tcPr>
            <w:tcW w:w="988" w:type="dxa"/>
            <w:shd w:val="clear" w:color="auto" w:fill="auto"/>
          </w:tcPr>
          <w:p w:rsidR="00684C0D" w:rsidRPr="00447CBC" w:rsidRDefault="00684C0D" w:rsidP="00A729B8">
            <w:pPr>
              <w:jc w:val="center"/>
              <w:rPr>
                <w:rFonts w:ascii="Arial" w:hAnsi="Arial"/>
              </w:rPr>
            </w:pPr>
          </w:p>
        </w:tc>
      </w:tr>
    </w:tbl>
    <w:p w:rsidR="00684C0D" w:rsidRPr="00447CBC" w:rsidRDefault="00447CBC" w:rsidP="00684C0D">
      <w:pPr>
        <w:rPr>
          <w:rFonts w:ascii="Arial" w:hAnsi="Arial"/>
        </w:rPr>
      </w:pPr>
      <w:r w:rsidRPr="00447CBC">
        <w:rPr>
          <w:rFonts w:ascii="Arial" w:hAnsi="Arial"/>
        </w:rPr>
        <w:t xml:space="preserve">                                                             </w:t>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Pr>
          <w:rFonts w:ascii="Arial" w:hAnsi="Arial"/>
        </w:rPr>
        <w:t xml:space="preserve">Ø </w:t>
      </w:r>
      <w:r w:rsidRPr="00447CBC">
        <w:rPr>
          <w:rFonts w:ascii="Arial" w:hAnsi="Arial"/>
        </w:rPr>
        <w:t>_________</w:t>
      </w:r>
    </w:p>
    <w:p w:rsidR="00447CBC" w:rsidRPr="00447CBC" w:rsidRDefault="00447CBC" w:rsidP="00684C0D">
      <w:pPr>
        <w:rPr>
          <w:rFonts w:ascii="Arial" w:hAnsi="Arial"/>
        </w:rPr>
      </w:pPr>
    </w:p>
    <w:tbl>
      <w:tblPr>
        <w:tblW w:w="9187" w:type="dxa"/>
        <w:tblInd w:w="71" w:type="dxa"/>
        <w:tblBorders>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7"/>
      </w:tblGrid>
      <w:tr w:rsidR="00684C0D" w:rsidRPr="00447CBC" w:rsidTr="00A729B8">
        <w:trPr>
          <w:trHeight w:val="454"/>
        </w:trPr>
        <w:tc>
          <w:tcPr>
            <w:tcW w:w="9187" w:type="dxa"/>
          </w:tcPr>
          <w:p w:rsidR="00684C0D" w:rsidRDefault="00684C0D" w:rsidP="00447CBC">
            <w:pPr>
              <w:rPr>
                <w:rFonts w:ascii="Arial" w:hAnsi="Arial"/>
              </w:rPr>
            </w:pPr>
            <w:r w:rsidRPr="00447CBC">
              <w:rPr>
                <w:rFonts w:ascii="Arial" w:hAnsi="Arial"/>
              </w:rPr>
              <w:t>Wesentliche Gründe, warum die Arbeit gewertet werden soll:</w:t>
            </w:r>
          </w:p>
          <w:p w:rsidR="00447CBC" w:rsidRPr="00447CBC" w:rsidRDefault="00447CBC" w:rsidP="00447CBC">
            <w:pPr>
              <w:rPr>
                <w:rFonts w:ascii="Arial" w:hAnsi="Arial"/>
              </w:rPr>
            </w:pPr>
          </w:p>
        </w:tc>
      </w:tr>
      <w:tr w:rsidR="00684C0D" w:rsidRPr="00447CBC" w:rsidTr="00A729B8">
        <w:trPr>
          <w:trHeight w:val="454"/>
        </w:trPr>
        <w:tc>
          <w:tcPr>
            <w:tcW w:w="9187" w:type="dxa"/>
          </w:tcPr>
          <w:p w:rsidR="00684C0D" w:rsidRPr="00447CBC" w:rsidRDefault="00684C0D" w:rsidP="00A729B8">
            <w:pPr>
              <w:ind w:left="-1"/>
              <w:rPr>
                <w:rFonts w:ascii="Arial" w:hAnsi="Arial"/>
                <w:color w:val="999999"/>
              </w:rPr>
            </w:pPr>
          </w:p>
        </w:tc>
      </w:tr>
      <w:tr w:rsidR="00684C0D" w:rsidRPr="00447CBC" w:rsidTr="00A729B8">
        <w:trPr>
          <w:trHeight w:val="454"/>
        </w:trPr>
        <w:tc>
          <w:tcPr>
            <w:tcW w:w="9187" w:type="dxa"/>
          </w:tcPr>
          <w:p w:rsidR="00684C0D" w:rsidRPr="00447CBC" w:rsidRDefault="00684C0D" w:rsidP="00A729B8">
            <w:pPr>
              <w:ind w:left="-1"/>
              <w:rPr>
                <w:rFonts w:ascii="Arial" w:hAnsi="Arial"/>
                <w:color w:val="999999"/>
              </w:rPr>
            </w:pPr>
          </w:p>
        </w:tc>
      </w:tr>
      <w:tr w:rsidR="00684C0D" w:rsidRPr="00447CBC" w:rsidTr="00A729B8">
        <w:trPr>
          <w:trHeight w:val="454"/>
        </w:trPr>
        <w:tc>
          <w:tcPr>
            <w:tcW w:w="9187" w:type="dxa"/>
          </w:tcPr>
          <w:p w:rsidR="00684C0D" w:rsidRPr="00447CBC" w:rsidRDefault="00684C0D" w:rsidP="00A729B8">
            <w:pPr>
              <w:ind w:left="-1"/>
              <w:rPr>
                <w:rFonts w:ascii="Arial" w:hAnsi="Arial"/>
                <w:color w:val="999999"/>
              </w:rPr>
            </w:pPr>
          </w:p>
        </w:tc>
      </w:tr>
      <w:tr w:rsidR="00684C0D" w:rsidRPr="00447CBC" w:rsidTr="00A729B8">
        <w:trPr>
          <w:trHeight w:val="454"/>
        </w:trPr>
        <w:tc>
          <w:tcPr>
            <w:tcW w:w="9187" w:type="dxa"/>
          </w:tcPr>
          <w:p w:rsidR="00684C0D" w:rsidRPr="00447CBC" w:rsidRDefault="00684C0D" w:rsidP="00A729B8">
            <w:pPr>
              <w:ind w:left="-1"/>
              <w:rPr>
                <w:rFonts w:ascii="Arial" w:hAnsi="Arial"/>
                <w:color w:val="999999"/>
              </w:rPr>
            </w:pPr>
          </w:p>
        </w:tc>
      </w:tr>
      <w:tr w:rsidR="00684C0D" w:rsidRPr="00447CBC" w:rsidTr="00A729B8">
        <w:trPr>
          <w:trHeight w:val="454"/>
        </w:trPr>
        <w:tc>
          <w:tcPr>
            <w:tcW w:w="9187" w:type="dxa"/>
          </w:tcPr>
          <w:p w:rsidR="00684C0D" w:rsidRPr="00447CBC" w:rsidRDefault="00684C0D" w:rsidP="00A729B8">
            <w:pPr>
              <w:ind w:left="-1"/>
              <w:rPr>
                <w:rFonts w:ascii="Arial" w:hAnsi="Arial"/>
                <w:color w:val="999999"/>
              </w:rPr>
            </w:pPr>
          </w:p>
        </w:tc>
      </w:tr>
    </w:tbl>
    <w:p w:rsidR="00684C0D" w:rsidRPr="00447CBC" w:rsidRDefault="00684C0D" w:rsidP="00684C0D">
      <w:pPr>
        <w:rPr>
          <w:rFonts w:ascii="Arial" w:hAnsi="Arial"/>
          <w:color w:val="999999"/>
        </w:rPr>
      </w:pPr>
    </w:p>
    <w:p w:rsidR="00684C0D" w:rsidRPr="00447CBC" w:rsidRDefault="00684C0D" w:rsidP="00684C0D">
      <w:pPr>
        <w:rPr>
          <w:rFonts w:ascii="Arial" w:hAnsi="Arial"/>
        </w:rPr>
      </w:pPr>
      <w:r w:rsidRPr="00447CBC">
        <w:rPr>
          <w:rFonts w:ascii="Arial" w:hAnsi="Arial"/>
        </w:rPr>
        <w:t>Die schriftliche Arbeit mit Beurteilungsmaßstab bzw. Beurteilungskriterien ist in der Anlage beigefügt.</w:t>
      </w:r>
    </w:p>
    <w:p w:rsidR="00684C0D" w:rsidRPr="00447CBC" w:rsidRDefault="00684C0D" w:rsidP="00684C0D">
      <w:pPr>
        <w:rPr>
          <w:rFonts w:ascii="Arial" w:hAnsi="Arial"/>
        </w:rPr>
      </w:pPr>
    </w:p>
    <w:p w:rsidR="00447CBC" w:rsidRDefault="00684C0D" w:rsidP="00DC235F">
      <w:pPr>
        <w:rPr>
          <w:rFonts w:ascii="Arial" w:hAnsi="Arial"/>
          <w:b/>
        </w:rPr>
      </w:pPr>
      <w:r w:rsidRPr="00447CBC">
        <w:rPr>
          <w:rFonts w:ascii="Arial" w:hAnsi="Arial"/>
        </w:rPr>
        <w:sym w:font="Wingdings" w:char="F06F"/>
      </w:r>
      <w:r w:rsidRPr="00447CBC">
        <w:rPr>
          <w:rFonts w:ascii="Arial" w:hAnsi="Arial"/>
        </w:rPr>
        <w:t xml:space="preserve">    </w:t>
      </w:r>
      <w:r w:rsidRPr="00447CBC">
        <w:rPr>
          <w:rFonts w:ascii="Arial" w:hAnsi="Arial"/>
          <w:b/>
        </w:rPr>
        <w:t xml:space="preserve">Die Arbeit ist zu werten. </w:t>
      </w:r>
      <w:r w:rsidRPr="00447CBC">
        <w:rPr>
          <w:rFonts w:ascii="Arial" w:hAnsi="Arial"/>
          <w:b/>
        </w:rPr>
        <w:tab/>
      </w:r>
      <w:r w:rsidRPr="00447CBC">
        <w:rPr>
          <w:rFonts w:ascii="Arial" w:hAnsi="Arial"/>
          <w:b/>
        </w:rPr>
        <w:tab/>
      </w:r>
      <w:r w:rsidRPr="00447CBC">
        <w:rPr>
          <w:rFonts w:ascii="Arial" w:hAnsi="Arial"/>
          <w:b/>
        </w:rPr>
        <w:tab/>
      </w:r>
      <w:r w:rsidRPr="00447CBC">
        <w:rPr>
          <w:rFonts w:ascii="Arial" w:hAnsi="Arial"/>
        </w:rPr>
        <w:sym w:font="Wingdings" w:char="F06F"/>
      </w:r>
      <w:r w:rsidRPr="00447CBC">
        <w:rPr>
          <w:rFonts w:ascii="Arial" w:hAnsi="Arial"/>
        </w:rPr>
        <w:t xml:space="preserve">   </w:t>
      </w:r>
      <w:r w:rsidRPr="00447CBC">
        <w:rPr>
          <w:rFonts w:ascii="Arial" w:hAnsi="Arial"/>
          <w:b/>
        </w:rPr>
        <w:t>Die Arbeit ist nicht zu werten.</w:t>
      </w:r>
    </w:p>
    <w:p w:rsidR="0065048F" w:rsidRDefault="0065048F" w:rsidP="00DC235F">
      <w:pPr>
        <w:rPr>
          <w:rFonts w:ascii="Arial" w:hAnsi="Arial"/>
          <w:b/>
        </w:rPr>
      </w:pPr>
    </w:p>
    <w:p w:rsidR="0065048F" w:rsidRPr="00447CBC" w:rsidRDefault="0065048F" w:rsidP="00DC235F">
      <w:pPr>
        <w:rPr>
          <w:rFonts w:ascii="Arial" w:hAnsi="Arial"/>
          <w:b/>
        </w:rPr>
      </w:pPr>
      <w:bookmarkStart w:id="0" w:name="_GoBack"/>
      <w:bookmarkEnd w:id="0"/>
    </w:p>
    <w:p w:rsidR="00DC235F" w:rsidRPr="00447CBC" w:rsidRDefault="00DC235F" w:rsidP="00DC235F">
      <w:pPr>
        <w:rPr>
          <w:rFonts w:ascii="Arial" w:hAnsi="Arial"/>
          <w:b/>
        </w:rPr>
      </w:pPr>
    </w:p>
    <w:p w:rsidR="00DC235F" w:rsidRPr="00447CBC" w:rsidRDefault="00684C0D" w:rsidP="00DC235F">
      <w:pPr>
        <w:rPr>
          <w:rFonts w:ascii="Arial" w:hAnsi="Arial"/>
          <w:b/>
        </w:rPr>
      </w:pPr>
      <w:r w:rsidRPr="00447CBC">
        <w:rPr>
          <w:rFonts w:ascii="Arial" w:hAnsi="Arial"/>
        </w:rPr>
        <w:t>Eschwege, den _</w:t>
      </w:r>
      <w:r w:rsidR="00DC235F" w:rsidRPr="00447CBC">
        <w:rPr>
          <w:rFonts w:ascii="Arial" w:hAnsi="Arial"/>
        </w:rPr>
        <w:t>________</w:t>
      </w:r>
      <w:r w:rsidRPr="00447CBC">
        <w:rPr>
          <w:rFonts w:ascii="Arial" w:hAnsi="Arial"/>
        </w:rPr>
        <w:t>____________</w:t>
      </w:r>
      <w:r w:rsidR="00DC235F" w:rsidRPr="00447CBC">
        <w:rPr>
          <w:rFonts w:ascii="Arial" w:hAnsi="Arial"/>
        </w:rPr>
        <w:t xml:space="preserve">       </w:t>
      </w:r>
      <w:r w:rsidRPr="00447CBC">
        <w:rPr>
          <w:rFonts w:ascii="Arial" w:hAnsi="Arial"/>
        </w:rPr>
        <w:t>____________________________</w:t>
      </w:r>
      <w:r w:rsidRPr="00447CBC">
        <w:rPr>
          <w:rFonts w:ascii="Arial" w:hAnsi="Arial"/>
        </w:rPr>
        <w:br/>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t xml:space="preserve">       </w:t>
      </w:r>
      <w:r w:rsidR="00DC235F" w:rsidRPr="00447CBC">
        <w:rPr>
          <w:rFonts w:ascii="Arial" w:hAnsi="Arial"/>
        </w:rPr>
        <w:t xml:space="preserve">        </w:t>
      </w:r>
      <w:r w:rsidRPr="00447CBC">
        <w:rPr>
          <w:rFonts w:ascii="Arial" w:hAnsi="Arial"/>
        </w:rPr>
        <w:t xml:space="preserve"> </w:t>
      </w:r>
      <w:r w:rsidR="00DC235F" w:rsidRPr="00447CBC">
        <w:rPr>
          <w:rFonts w:ascii="Arial" w:hAnsi="Arial"/>
        </w:rPr>
        <w:t xml:space="preserve">Heiko </w:t>
      </w:r>
      <w:proofErr w:type="spellStart"/>
      <w:r w:rsidR="00DC235F" w:rsidRPr="00447CBC">
        <w:rPr>
          <w:rFonts w:ascii="Arial" w:hAnsi="Arial"/>
        </w:rPr>
        <w:t>Striening</w:t>
      </w:r>
      <w:proofErr w:type="spellEnd"/>
    </w:p>
    <w:p w:rsidR="00DC235F" w:rsidRPr="00447CBC" w:rsidRDefault="00DC235F" w:rsidP="00DC235F">
      <w:pPr>
        <w:jc w:val="center"/>
        <w:rPr>
          <w:rFonts w:ascii="Arial" w:hAnsi="Arial"/>
          <w:sz w:val="20"/>
          <w:szCs w:val="20"/>
        </w:rPr>
      </w:pPr>
      <w:r w:rsidRPr="00447CBC">
        <w:rPr>
          <w:rFonts w:ascii="Arial" w:hAnsi="Arial"/>
        </w:rPr>
        <w:tab/>
      </w:r>
      <w:r w:rsidRPr="00447CBC">
        <w:rPr>
          <w:rFonts w:ascii="Arial" w:hAnsi="Arial"/>
        </w:rPr>
        <w:tab/>
      </w:r>
      <w:r w:rsidRPr="00447CBC">
        <w:rPr>
          <w:rFonts w:ascii="Arial" w:hAnsi="Arial"/>
        </w:rPr>
        <w:tab/>
      </w:r>
      <w:r w:rsidRPr="00447CBC">
        <w:rPr>
          <w:rFonts w:ascii="Arial" w:hAnsi="Arial"/>
        </w:rPr>
        <w:tab/>
        <w:t xml:space="preserve">                </w:t>
      </w:r>
      <w:r w:rsidR="00447CBC">
        <w:rPr>
          <w:rFonts w:ascii="Arial" w:hAnsi="Arial"/>
        </w:rPr>
        <w:t xml:space="preserve">     </w:t>
      </w:r>
      <w:r w:rsidRPr="00447CBC">
        <w:rPr>
          <w:rFonts w:ascii="Arial" w:hAnsi="Arial"/>
          <w:sz w:val="20"/>
          <w:szCs w:val="20"/>
        </w:rPr>
        <w:t>Schulleiter</w:t>
      </w:r>
    </w:p>
    <w:p w:rsidR="00F2515F" w:rsidRPr="00447CBC" w:rsidRDefault="00E649E0" w:rsidP="00DC235F">
      <w:pPr>
        <w:rPr>
          <w:rFonts w:ascii="Arial" w:hAnsi="Arial"/>
          <w:sz w:val="20"/>
          <w:szCs w:val="20"/>
        </w:rPr>
      </w:pPr>
      <w:r w:rsidRPr="00447CBC">
        <w:rPr>
          <w:rFonts w:ascii="Arial" w:hAnsi="Arial"/>
          <w:kern w:val="0"/>
          <w:sz w:val="20"/>
          <w:szCs w:val="20"/>
        </w:rPr>
        <w:tab/>
      </w:r>
      <w:r w:rsidRPr="00447CBC">
        <w:rPr>
          <w:rFonts w:ascii="Arial" w:hAnsi="Arial"/>
          <w:kern w:val="0"/>
          <w:sz w:val="20"/>
          <w:szCs w:val="20"/>
        </w:rPr>
        <w:tab/>
      </w:r>
      <w:r w:rsidRPr="00447CBC">
        <w:rPr>
          <w:rFonts w:ascii="Arial" w:hAnsi="Arial"/>
          <w:kern w:val="0"/>
          <w:sz w:val="20"/>
          <w:szCs w:val="20"/>
        </w:rPr>
        <w:tab/>
      </w:r>
      <w:r w:rsidRPr="00447CBC">
        <w:rPr>
          <w:rFonts w:ascii="Arial" w:hAnsi="Arial"/>
          <w:kern w:val="0"/>
          <w:sz w:val="20"/>
          <w:szCs w:val="20"/>
        </w:rPr>
        <w:tab/>
      </w:r>
      <w:r w:rsidRPr="00447CBC">
        <w:rPr>
          <w:rFonts w:ascii="Arial" w:hAnsi="Arial"/>
          <w:kern w:val="0"/>
          <w:sz w:val="20"/>
          <w:szCs w:val="20"/>
        </w:rPr>
        <w:tab/>
      </w:r>
      <w:r w:rsidRPr="00447CBC">
        <w:rPr>
          <w:rFonts w:ascii="Arial" w:hAnsi="Arial"/>
          <w:kern w:val="0"/>
          <w:sz w:val="20"/>
          <w:szCs w:val="20"/>
        </w:rPr>
        <w:tab/>
      </w:r>
      <w:r w:rsidRPr="00447CBC">
        <w:rPr>
          <w:rFonts w:ascii="Arial" w:hAnsi="Arial"/>
          <w:kern w:val="0"/>
          <w:sz w:val="20"/>
          <w:szCs w:val="20"/>
        </w:rPr>
        <w:tab/>
        <w:t xml:space="preserve">              </w:t>
      </w:r>
      <w:r w:rsidR="0077564A" w:rsidRPr="00447CBC">
        <w:rPr>
          <w:rFonts w:ascii="Arial" w:hAnsi="Arial"/>
          <w:kern w:val="0"/>
          <w:sz w:val="20"/>
          <w:szCs w:val="20"/>
        </w:rPr>
        <w:t xml:space="preserve">    </w:t>
      </w:r>
      <w:r w:rsidRPr="00447CBC">
        <w:rPr>
          <w:rFonts w:ascii="Arial" w:hAnsi="Arial"/>
          <w:kern w:val="0"/>
          <w:sz w:val="20"/>
          <w:szCs w:val="20"/>
        </w:rPr>
        <w:t xml:space="preserve">  (m</w:t>
      </w:r>
      <w:r w:rsidR="00DC235F" w:rsidRPr="00447CBC">
        <w:rPr>
          <w:rFonts w:ascii="Arial" w:hAnsi="Arial"/>
          <w:kern w:val="0"/>
          <w:sz w:val="20"/>
          <w:szCs w:val="20"/>
        </w:rPr>
        <w:t>. d. W. d. G. b.)</w:t>
      </w:r>
    </w:p>
    <w:sectPr w:rsidR="00F2515F" w:rsidRPr="00447CBC">
      <w:headerReference w:type="default" r:id="rId7"/>
      <w:footerReference w:type="default" r:id="rId8"/>
      <w:pgSz w:w="11906" w:h="16838"/>
      <w:pgMar w:top="1134" w:right="1134" w:bottom="1134" w:left="1418"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75" w:rsidRDefault="00C479C2">
      <w:r>
        <w:separator/>
      </w:r>
    </w:p>
  </w:endnote>
  <w:endnote w:type="continuationSeparator" w:id="0">
    <w:p w:rsidR="00A82675" w:rsidRDefault="00C4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72" w:rsidRDefault="00AB3F72">
    <w:pPr>
      <w:pBdr>
        <w:top w:val="single" w:sz="4" w:space="1" w:color="000000"/>
      </w:pBdr>
      <w:jc w:val="center"/>
      <w:rPr>
        <w:rFonts w:ascii="Liberation Sans" w:hAnsi="Liberation Sans" w:cs="Liberation Sans"/>
        <w:color w:val="404040"/>
        <w:sz w:val="8"/>
        <w:szCs w:val="8"/>
      </w:rPr>
    </w:pPr>
  </w:p>
  <w:p w:rsidR="00AB3F72" w:rsidRDefault="00C479C2">
    <w:pPr>
      <w:jc w:val="center"/>
    </w:pPr>
    <w:r>
      <w:rPr>
        <w:rFonts w:asciiTheme="majorHAnsi" w:hAnsiTheme="majorHAnsi" w:cstheme="majorHAnsi"/>
        <w:color w:val="404040"/>
        <w:sz w:val="20"/>
        <w:szCs w:val="20"/>
      </w:rPr>
      <w:t>Brüder-Grimm-Schule Eschwege – Schulformbezogene Gesamtschule des Werra-Meißner-Kreises</w:t>
    </w:r>
  </w:p>
  <w:p w:rsidR="00AB3F72" w:rsidRDefault="00C479C2">
    <w:pPr>
      <w:jc w:val="center"/>
      <w:rPr>
        <w:rFonts w:asciiTheme="majorHAnsi" w:hAnsiTheme="majorHAnsi" w:cstheme="majorHAnsi"/>
        <w:color w:val="404040"/>
        <w:sz w:val="20"/>
        <w:szCs w:val="20"/>
      </w:rPr>
    </w:pPr>
    <w:r>
      <w:rPr>
        <w:rFonts w:ascii="Wingdings" w:eastAsia="Wingdings" w:hAnsi="Wingdings" w:cs="Wingdings"/>
        <w:color w:val="404040"/>
        <w:sz w:val="20"/>
        <w:szCs w:val="20"/>
      </w:rPr>
      <w:t></w:t>
    </w:r>
    <w:r>
      <w:rPr>
        <w:rFonts w:asciiTheme="majorHAnsi" w:hAnsiTheme="majorHAnsi" w:cstheme="majorHAnsi"/>
        <w:color w:val="404040"/>
        <w:sz w:val="20"/>
        <w:szCs w:val="20"/>
      </w:rPr>
      <w:t xml:space="preserve">  Dünzebacher Straße 21 </w:t>
    </w:r>
    <w:r>
      <w:rPr>
        <w:rFonts w:ascii="Symbol" w:eastAsia="Symbol" w:hAnsi="Symbol" w:cs="Symbol"/>
        <w:color w:val="404040"/>
        <w:sz w:val="20"/>
        <w:szCs w:val="20"/>
      </w:rPr>
      <w:t></w:t>
    </w:r>
    <w:r>
      <w:rPr>
        <w:rFonts w:asciiTheme="majorHAnsi" w:hAnsiTheme="majorHAnsi" w:cstheme="majorHAnsi"/>
        <w:color w:val="404040"/>
        <w:sz w:val="20"/>
        <w:szCs w:val="20"/>
      </w:rPr>
      <w:t xml:space="preserve"> 37269 Eschwege </w:t>
    </w:r>
    <w:r>
      <w:rPr>
        <w:rFonts w:ascii="Symbol" w:eastAsia="Symbol" w:hAnsi="Symbol" w:cs="Symbol"/>
        <w:color w:val="404040"/>
        <w:sz w:val="20"/>
        <w:szCs w:val="20"/>
      </w:rPr>
      <w:t></w:t>
    </w:r>
    <w:r>
      <w:rPr>
        <w:rFonts w:asciiTheme="majorHAnsi" w:hAnsiTheme="majorHAnsi" w:cstheme="majorHAnsi"/>
        <w:color w:val="404040"/>
        <w:sz w:val="20"/>
        <w:szCs w:val="20"/>
      </w:rPr>
      <w:t xml:space="preserve"> Tel.: 05651 3395-0 </w:t>
    </w:r>
    <w:r>
      <w:rPr>
        <w:rFonts w:ascii="Symbol" w:eastAsia="Symbol" w:hAnsi="Symbol" w:cs="Symbol"/>
        <w:color w:val="404040"/>
        <w:sz w:val="20"/>
        <w:szCs w:val="20"/>
      </w:rPr>
      <w:t></w:t>
    </w:r>
    <w:r>
      <w:rPr>
        <w:rFonts w:asciiTheme="majorHAnsi" w:hAnsiTheme="majorHAnsi" w:cstheme="majorHAnsi"/>
        <w:color w:val="404040"/>
        <w:sz w:val="20"/>
        <w:szCs w:val="20"/>
      </w:rPr>
      <w:t xml:space="preserve"> Fax:  05651 3395-20</w:t>
    </w:r>
  </w:p>
  <w:p w:rsidR="00AB3F72" w:rsidRDefault="00C479C2">
    <w:pPr>
      <w:jc w:val="center"/>
    </w:pPr>
    <w:r>
      <w:rPr>
        <w:rFonts w:asciiTheme="majorHAnsi" w:hAnsiTheme="majorHAnsi" w:cstheme="majorHAnsi"/>
        <w:color w:val="404040"/>
        <w:sz w:val="20"/>
        <w:szCs w:val="20"/>
      </w:rPr>
      <w:t xml:space="preserve">poststelle@brueder-grimm.eschwege.schulverwaltung.hessen.de </w:t>
    </w:r>
    <w:r>
      <w:rPr>
        <w:rFonts w:ascii="Symbol" w:eastAsia="Symbol" w:hAnsi="Symbol" w:cs="Symbol"/>
        <w:color w:val="404040"/>
        <w:sz w:val="20"/>
        <w:szCs w:val="20"/>
      </w:rPr>
      <w:t></w:t>
    </w:r>
    <w:r>
      <w:rPr>
        <w:rFonts w:asciiTheme="majorHAnsi" w:hAnsiTheme="majorHAnsi" w:cstheme="majorHAnsi"/>
        <w:color w:val="404040"/>
        <w:sz w:val="20"/>
        <w:szCs w:val="20"/>
      </w:rPr>
      <w:t xml:space="preserve">  </w:t>
    </w:r>
    <w:r>
      <w:rPr>
        <w:rStyle w:val="Internetverknpfung"/>
        <w:rFonts w:asciiTheme="majorHAnsi" w:hAnsiTheme="majorHAnsi" w:cstheme="majorHAnsi"/>
        <w:color w:val="auto"/>
        <w:sz w:val="20"/>
        <w:szCs w:val="20"/>
        <w:u w:val="none"/>
      </w:rPr>
      <w:t>http://www.brueder-grimm-schule.de</w:t>
    </w:r>
  </w:p>
  <w:p w:rsidR="00AB3F72" w:rsidRDefault="00AB3F72">
    <w:pPr>
      <w:spacing w:line="280" w:lineRule="exact"/>
      <w:jc w:val="center"/>
      <w:rPr>
        <w:rFonts w:ascii="Calibri" w:hAnsi="Calibri"/>
        <w:color w:val="404040"/>
        <w:sz w:val="20"/>
        <w:szCs w:val="20"/>
      </w:rPr>
    </w:pPr>
  </w:p>
  <w:p w:rsidR="00AB3F72" w:rsidRDefault="00AB3F72">
    <w:pPr>
      <w:spacing w:line="280" w:lineRule="exact"/>
      <w:jc w:val="center"/>
      <w:rPr>
        <w:rFonts w:ascii="Calibri" w:hAnsi="Calibri"/>
        <w:color w:val="404040"/>
        <w:sz w:val="20"/>
        <w:szCs w:val="20"/>
      </w:rPr>
    </w:pPr>
  </w:p>
  <w:p w:rsidR="00AB3F72" w:rsidRDefault="00AB3F72">
    <w:pPr>
      <w:spacing w:line="280" w:lineRule="exact"/>
      <w:jc w:val="center"/>
      <w:rPr>
        <w:rFonts w:ascii="Calibri" w:hAnsi="Calibri"/>
        <w:color w:val="40404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75" w:rsidRDefault="00C479C2">
      <w:r>
        <w:separator/>
      </w:r>
    </w:p>
  </w:footnote>
  <w:footnote w:type="continuationSeparator" w:id="0">
    <w:p w:rsidR="00A82675" w:rsidRDefault="00C4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72" w:rsidRDefault="00C479C2">
    <w:pPr>
      <w:pStyle w:val="Kopfzeile"/>
    </w:pPr>
    <w:r>
      <w:rPr>
        <w:noProof/>
        <w:lang w:eastAsia="de-DE" w:bidi="ar-SA"/>
      </w:rPr>
      <w:drawing>
        <wp:anchor distT="0" distB="0" distL="0" distR="0" simplePos="0" relativeHeight="3" behindDoc="1" locked="0" layoutInCell="1" allowOverlap="1">
          <wp:simplePos x="0" y="0"/>
          <wp:positionH relativeFrom="column">
            <wp:align>center</wp:align>
          </wp:positionH>
          <wp:positionV relativeFrom="paragraph">
            <wp:posOffset>150495</wp:posOffset>
          </wp:positionV>
          <wp:extent cx="2926715" cy="102616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
                  <a:stretch>
                    <a:fillRect/>
                  </a:stretch>
                </pic:blipFill>
                <pic:spPr bwMode="auto">
                  <a:xfrm>
                    <a:off x="0" y="0"/>
                    <a:ext cx="2926715" cy="1026160"/>
                  </a:xfrm>
                  <a:prstGeom prst="rect">
                    <a:avLst/>
                  </a:prstGeom>
                </pic:spPr>
              </pic:pic>
            </a:graphicData>
          </a:graphic>
        </wp:anchor>
      </w:drawing>
    </w:r>
  </w:p>
  <w:p w:rsidR="00AB3F72" w:rsidRDefault="00C479C2">
    <w:pPr>
      <w:pStyle w:val="Kopfzeile"/>
    </w:pPr>
    <w:r>
      <w:rPr>
        <w:noProof/>
        <w:lang w:eastAsia="de-DE" w:bidi="ar-SA"/>
      </w:rPr>
      <w:drawing>
        <wp:anchor distT="0" distB="0" distL="0" distR="0" simplePos="0" relativeHeight="2" behindDoc="1" locked="0" layoutInCell="1" allowOverlap="1">
          <wp:simplePos x="0" y="0"/>
          <wp:positionH relativeFrom="column">
            <wp:posOffset>0</wp:posOffset>
          </wp:positionH>
          <wp:positionV relativeFrom="paragraph">
            <wp:posOffset>106045</wp:posOffset>
          </wp:positionV>
          <wp:extent cx="751205" cy="751205"/>
          <wp:effectExtent l="0" t="0" r="0" b="0"/>
          <wp:wrapNone/>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pic:cNvPicPr>
                    <a:picLocks noChangeAspect="1" noChangeArrowheads="1"/>
                  </pic:cNvPicPr>
                </pic:nvPicPr>
                <pic:blipFill>
                  <a:blip r:embed="rId2"/>
                  <a:stretch>
                    <a:fillRect/>
                  </a:stretch>
                </pic:blipFill>
                <pic:spPr bwMode="auto">
                  <a:xfrm>
                    <a:off x="0" y="0"/>
                    <a:ext cx="751205" cy="751205"/>
                  </a:xfrm>
                  <a:prstGeom prst="rect">
                    <a:avLst/>
                  </a:prstGeom>
                </pic:spPr>
              </pic:pic>
            </a:graphicData>
          </a:graphic>
        </wp:anchor>
      </w:drawing>
    </w:r>
  </w:p>
  <w:p w:rsidR="00AB3F72" w:rsidRDefault="00AB3F72">
    <w:pPr>
      <w:pStyle w:val="Kopfzeile"/>
    </w:pPr>
  </w:p>
  <w:p w:rsidR="00AB3F72" w:rsidRDefault="00AB3F72">
    <w:pPr>
      <w:pStyle w:val="Kopfzeile"/>
    </w:pPr>
  </w:p>
  <w:p w:rsidR="00AB3F72" w:rsidRDefault="00AB3F72">
    <w:pPr>
      <w:pStyle w:val="Kopfzeile"/>
    </w:pPr>
  </w:p>
  <w:p w:rsidR="00AB3F72" w:rsidRDefault="00AB3F72">
    <w:pPr>
      <w:pStyle w:val="Kopfzeile"/>
    </w:pPr>
  </w:p>
  <w:p w:rsidR="00AB3F72" w:rsidRDefault="00C479C2">
    <w:pPr>
      <w:pStyle w:val="Kopfzeile"/>
      <w:tabs>
        <w:tab w:val="clear" w:pos="4536"/>
        <w:tab w:val="clear" w:pos="9072"/>
        <w:tab w:val="right" w:pos="9638"/>
      </w:tabs>
      <w:rPr>
        <w:b/>
        <w:bCs/>
        <w:u w:val="single"/>
      </w:rPr>
    </w:pPr>
    <w:r>
      <w:rPr>
        <w:b/>
        <w:bCs/>
        <w:u w:val="single"/>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72"/>
    <w:rsid w:val="00034A41"/>
    <w:rsid w:val="00447CBC"/>
    <w:rsid w:val="0065048F"/>
    <w:rsid w:val="00684C0D"/>
    <w:rsid w:val="0077564A"/>
    <w:rsid w:val="0096053B"/>
    <w:rsid w:val="00A82675"/>
    <w:rsid w:val="00AB3F72"/>
    <w:rsid w:val="00B10F04"/>
    <w:rsid w:val="00B7055F"/>
    <w:rsid w:val="00C479C2"/>
    <w:rsid w:val="00D918E7"/>
    <w:rsid w:val="00DC235F"/>
    <w:rsid w:val="00E649E0"/>
    <w:rsid w:val="00EA522E"/>
    <w:rsid w:val="00F2515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04862-157F-4F24-AAB3-13D044B9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684C0D"/>
    <w:pPr>
      <w:keepNext/>
      <w:pBdr>
        <w:top w:val="single" w:sz="4" w:space="1" w:color="auto"/>
        <w:bottom w:val="single" w:sz="4" w:space="1" w:color="auto"/>
      </w:pBdr>
      <w:outlineLvl w:val="1"/>
    </w:pPr>
    <w:rPr>
      <w:rFonts w:ascii="Times New Roman" w:eastAsia="Times New Roman" w:hAnsi="Times New Roman" w:cs="Times New Roman"/>
      <w:b/>
      <w:bCs/>
      <w:kern w:val="0"/>
      <w:sz w:val="44"/>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D44895"/>
    <w:rPr>
      <w:rFonts w:cs="Mangal"/>
      <w:szCs w:val="21"/>
    </w:rPr>
  </w:style>
  <w:style w:type="character" w:customStyle="1" w:styleId="FuzeileZchn">
    <w:name w:val="Fußzeile Zchn"/>
    <w:basedOn w:val="Absatz-Standardschriftart"/>
    <w:link w:val="Fuzeile"/>
    <w:uiPriority w:val="99"/>
    <w:qFormat/>
    <w:rsid w:val="00D44895"/>
    <w:rPr>
      <w:rFonts w:cs="Mangal"/>
      <w:szCs w:val="21"/>
    </w:rPr>
  </w:style>
  <w:style w:type="character" w:customStyle="1" w:styleId="Internetverknpfung">
    <w:name w:val="Internetverknüpfung"/>
    <w:basedOn w:val="Absatz-Standardschriftart"/>
    <w:uiPriority w:val="99"/>
    <w:unhideWhenUsed/>
    <w:rsid w:val="00D44895"/>
    <w:rPr>
      <w:color w:val="0563C1" w:themeColor="hyperlink"/>
      <w:u w:val="single"/>
    </w:rPr>
  </w:style>
  <w:style w:type="character" w:customStyle="1" w:styleId="NichtaufgelsteErwhnung1">
    <w:name w:val="Nicht aufgelöste Erwähnung1"/>
    <w:basedOn w:val="Absatz-Standardschriftart"/>
    <w:uiPriority w:val="99"/>
    <w:semiHidden/>
    <w:unhideWhenUsed/>
    <w:qFormat/>
    <w:rsid w:val="00D44895"/>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D24AB2"/>
    <w:rPr>
      <w:rFonts w:ascii="Segoe UI" w:hAnsi="Segoe UI" w:cs="Mangal"/>
      <w:sz w:val="18"/>
      <w:szCs w:val="16"/>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D44895"/>
    <w:pPr>
      <w:tabs>
        <w:tab w:val="center" w:pos="4536"/>
        <w:tab w:val="right" w:pos="9072"/>
      </w:tabs>
    </w:pPr>
    <w:rPr>
      <w:rFonts w:cs="Mangal"/>
      <w:szCs w:val="21"/>
    </w:rPr>
  </w:style>
  <w:style w:type="paragraph" w:styleId="Fuzeile">
    <w:name w:val="footer"/>
    <w:basedOn w:val="Standard"/>
    <w:link w:val="FuzeileZchn"/>
    <w:uiPriority w:val="99"/>
    <w:unhideWhenUsed/>
    <w:rsid w:val="00D44895"/>
    <w:pPr>
      <w:tabs>
        <w:tab w:val="center" w:pos="4536"/>
        <w:tab w:val="right" w:pos="9072"/>
      </w:tabs>
    </w:pPr>
    <w:rPr>
      <w:rFonts w:cs="Mangal"/>
      <w:szCs w:val="21"/>
    </w:rPr>
  </w:style>
  <w:style w:type="paragraph" w:styleId="Sprechblasentext">
    <w:name w:val="Balloon Text"/>
    <w:basedOn w:val="Standard"/>
    <w:link w:val="SprechblasentextZchn"/>
    <w:uiPriority w:val="99"/>
    <w:semiHidden/>
    <w:unhideWhenUsed/>
    <w:qFormat/>
    <w:rsid w:val="00D24AB2"/>
    <w:rPr>
      <w:rFonts w:ascii="Segoe UI" w:hAnsi="Segoe UI" w:cs="Mangal"/>
      <w:sz w:val="18"/>
      <w:szCs w:val="16"/>
    </w:rPr>
  </w:style>
  <w:style w:type="character" w:customStyle="1" w:styleId="berschrift2Zchn">
    <w:name w:val="Überschrift 2 Zchn"/>
    <w:basedOn w:val="Absatz-Standardschriftart"/>
    <w:link w:val="berschrift2"/>
    <w:rsid w:val="00684C0D"/>
    <w:rPr>
      <w:rFonts w:ascii="Times New Roman" w:eastAsia="Times New Roman" w:hAnsi="Times New Roman" w:cs="Times New Roman"/>
      <w:b/>
      <w:bCs/>
      <w:kern w:val="0"/>
      <w:sz w:val="4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44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67C2F-05C1-4148-A4BC-7DEDB9EF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Bär</dc:creator>
  <dc:description/>
  <cp:lastModifiedBy>sekretaerin01</cp:lastModifiedBy>
  <cp:revision>10</cp:revision>
  <cp:lastPrinted>2024-09-03T12:31:00Z</cp:lastPrinted>
  <dcterms:created xsi:type="dcterms:W3CDTF">2021-02-26T09:21:00Z</dcterms:created>
  <dcterms:modified xsi:type="dcterms:W3CDTF">2024-09-03T12:31:00Z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