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67" w:rsidRDefault="00B03167" w:rsidP="00B0316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6 Lernzeitbezogene Kompetenzerwartungen und Inhaltsfelder am Ende der Jahrgangsstufen 9/10 </w:t>
      </w:r>
      <w:r w:rsidR="00B626BD">
        <w:rPr>
          <w:rFonts w:ascii="Times-Bold" w:hAnsi="Times-Bold" w:cs="Times-Bold"/>
          <w:b/>
          <w:bCs/>
          <w:color w:val="000000"/>
          <w:sz w:val="28"/>
          <w:szCs w:val="28"/>
        </w:rPr>
        <w:br/>
      </w:r>
      <w:bookmarkStart w:id="0" w:name="_GoBack"/>
      <w:bookmarkEnd w:id="0"/>
      <w:r>
        <w:rPr>
          <w:rFonts w:ascii="Times-Bold" w:hAnsi="Times-Bold" w:cs="Times-Bold"/>
          <w:b/>
          <w:bCs/>
          <w:color w:val="000000"/>
          <w:sz w:val="28"/>
          <w:szCs w:val="28"/>
        </w:rPr>
        <w:t>(für den Übergang in die Sekundarstufe II)</w:t>
      </w:r>
    </w:p>
    <w:p w:rsidR="00B03167" w:rsidRDefault="00B03167" w:rsidP="00B0316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Nachfolgend werden lernzeitbezogene Kompetenzerwartungen – gegliedert nach Kompetenzbereichen – und Inhaltsfelder, die für den Kompetenzerwerb unverzichtbare inhaltliche Zusammenhänge darstellen, aufgeführt.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13"/>
        <w:gridCol w:w="7214"/>
      </w:tblGrid>
      <w:tr w:rsidR="00B03167" w:rsidTr="00470250">
        <w:tc>
          <w:tcPr>
            <w:tcW w:w="7213" w:type="dxa"/>
            <w:tcBorders>
              <w:bottom w:val="single" w:sz="4" w:space="0" w:color="auto"/>
            </w:tcBorders>
          </w:tcPr>
          <w:p w:rsidR="00B03167" w:rsidRDefault="00B03167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  <w:t>Kompetenzbereiche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B03167" w:rsidRDefault="00B03167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  <w:t>Lernzeitbezogene Kompetenzerwartungen</w:t>
            </w:r>
          </w:p>
          <w:p w:rsidR="00B03167" w:rsidRDefault="00B03167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3167" w:rsidTr="00470250">
        <w:tc>
          <w:tcPr>
            <w:tcW w:w="7213" w:type="dxa"/>
            <w:shd w:val="clear" w:color="auto" w:fill="D9D9D9" w:themeFill="background1" w:themeFillShade="D9"/>
          </w:tcPr>
          <w:p w:rsidR="00B03167" w:rsidRDefault="00B03167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  <w:t>Sehen, Wahrnehmen und Erfahren</w:t>
            </w:r>
          </w:p>
          <w:p w:rsidR="00B03167" w:rsidRDefault="00B03167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4" w:type="dxa"/>
            <w:shd w:val="clear" w:color="auto" w:fill="D9D9D9" w:themeFill="background1" w:themeFillShade="D9"/>
          </w:tcPr>
          <w:p w:rsidR="000F01E9" w:rsidRDefault="000F01E9" w:rsidP="000F01E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Die Lernenden können</w:t>
            </w:r>
          </w:p>
          <w:p w:rsidR="00B03167" w:rsidRDefault="00B03167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3167" w:rsidTr="00470250">
        <w:tc>
          <w:tcPr>
            <w:tcW w:w="7213" w:type="dxa"/>
          </w:tcPr>
          <w:p w:rsidR="00B03167" w:rsidRDefault="00B03167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Bilder, Dinge und Situationen aktiv betrachten</w:t>
            </w:r>
          </w:p>
          <w:p w:rsidR="00B03167" w:rsidRDefault="00B03167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4" w:type="dxa"/>
          </w:tcPr>
          <w:p w:rsidR="00B03167" w:rsidRDefault="00B03167" w:rsidP="00B0316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 w:rsidRPr="00B03167">
              <w:rPr>
                <w:rFonts w:ascii="Times-Roman" w:hAnsi="Times-Roman" w:cs="Times-Roman"/>
                <w:color w:val="000000"/>
              </w:rPr>
              <w:t>sich auf einen Betrachtungsgegenstand konzentrieren, willkürlich und bewusst wahrnehmen,</w:t>
            </w:r>
          </w:p>
          <w:p w:rsidR="00B03167" w:rsidRDefault="00B03167" w:rsidP="00B0316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 w:rsidRPr="00B03167">
              <w:rPr>
                <w:rFonts w:ascii="Times-Roman" w:hAnsi="Times-Roman" w:cs="Times-Roman"/>
                <w:color w:val="000000"/>
              </w:rPr>
              <w:t>in der Betrachtung Eindrücke sammeln, sinnvoll ordnen und bewerten,</w:t>
            </w:r>
          </w:p>
          <w:p w:rsidR="00B03167" w:rsidRDefault="00B03167" w:rsidP="00B0316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Auswahlentscheidungen begründen und argumentativ absichern</w:t>
            </w:r>
          </w:p>
          <w:p w:rsidR="00B03167" w:rsidRDefault="00B03167" w:rsidP="000F01E9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 w:rsidRPr="00B03167">
              <w:rPr>
                <w:rFonts w:ascii="Wingdings" w:hAnsi="Wingdings" w:cs="Wingdings"/>
                <w:color w:val="9A9A9A"/>
              </w:rPr>
              <w:t></w:t>
            </w:r>
          </w:p>
        </w:tc>
      </w:tr>
      <w:tr w:rsidR="00B03167" w:rsidTr="00470250">
        <w:tc>
          <w:tcPr>
            <w:tcW w:w="7213" w:type="dxa"/>
          </w:tcPr>
          <w:p w:rsidR="00B03167" w:rsidRDefault="00B03167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für sinnliche Erfahrungen Worte finden</w:t>
            </w:r>
          </w:p>
          <w:p w:rsidR="00B03167" w:rsidRDefault="00B03167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4" w:type="dxa"/>
          </w:tcPr>
          <w:p w:rsidR="00CF7B3D" w:rsidRDefault="00CF7B3D" w:rsidP="00CF7B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 w:rsidRPr="00CF7B3D">
              <w:rPr>
                <w:rFonts w:ascii="Times-Roman" w:hAnsi="Times-Roman" w:cs="Times-Roman"/>
                <w:color w:val="000000"/>
              </w:rPr>
              <w:t>Eindrücke erlebnisorientiert schildern,</w:t>
            </w:r>
          </w:p>
          <w:p w:rsidR="00CF7B3D" w:rsidRDefault="00CF7B3D" w:rsidP="00CF7B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 w:rsidRPr="00CF7B3D">
              <w:rPr>
                <w:rFonts w:ascii="Times-Roman" w:hAnsi="Times-Roman" w:cs="Times-Roman"/>
                <w:color w:val="000000"/>
              </w:rPr>
              <w:t>Gesehenes</w:t>
            </w:r>
            <w:r>
              <w:rPr>
                <w:rFonts w:ascii="Times-Roman" w:hAnsi="Times-Roman" w:cs="Times-Roman"/>
                <w:color w:val="000000"/>
              </w:rPr>
              <w:t xml:space="preserve"> </w:t>
            </w:r>
            <w:r w:rsidRPr="00CF7B3D">
              <w:rPr>
                <w:rFonts w:ascii="Times-Roman" w:hAnsi="Times-Roman" w:cs="Times-Roman"/>
                <w:color w:val="000000"/>
              </w:rPr>
              <w:t>sachorientiert und differenziert beschreib</w:t>
            </w:r>
            <w:r>
              <w:rPr>
                <w:rFonts w:ascii="Times-Roman" w:hAnsi="Times-Roman" w:cs="Times-Roman"/>
                <w:color w:val="000000"/>
              </w:rPr>
              <w:t>en,</w:t>
            </w:r>
          </w:p>
          <w:p w:rsidR="00CF7B3D" w:rsidRDefault="00CF7B3D" w:rsidP="00CF7B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sinnliche und ästhetische Erfahrungen anbahnen, aufmerksam erleben und davon sprechen,</w:t>
            </w:r>
          </w:p>
          <w:p w:rsidR="00CF7B3D" w:rsidRDefault="00CF7B3D" w:rsidP="00CF7B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 xml:space="preserve">Erfahrungsqualitäten in der Begegnung mit Bildern und Dingen </w:t>
            </w:r>
            <w:proofErr w:type="spellStart"/>
            <w:r>
              <w:rPr>
                <w:rFonts w:ascii="Times-Roman" w:hAnsi="Times-Roman" w:cs="Times-Roman"/>
                <w:color w:val="000000"/>
              </w:rPr>
              <w:t>aspektreich</w:t>
            </w:r>
            <w:proofErr w:type="spellEnd"/>
            <w:r>
              <w:rPr>
                <w:rFonts w:ascii="Times-Roman" w:hAnsi="Times-Roman" w:cs="Times-Roman"/>
                <w:color w:val="000000"/>
              </w:rPr>
              <w:t xml:space="preserve"> mitteilen,</w:t>
            </w:r>
          </w:p>
          <w:p w:rsidR="00B03167" w:rsidRDefault="00CF7B3D" w:rsidP="00CF7B3D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Roman" w:hAnsi="Times-Roman" w:cs="Times-Roman"/>
                <w:color w:val="000000"/>
              </w:rPr>
              <w:t>eine entwickelte Fachsprache verwenden,</w:t>
            </w:r>
            <w:r>
              <w:rPr>
                <w:rFonts w:ascii="Wingdings" w:hAnsi="Wingdings" w:cs="Wingdings"/>
                <w:color w:val="9A9A9A"/>
              </w:rPr>
              <w:t></w:t>
            </w:r>
            <w:r>
              <w:rPr>
                <w:rFonts w:ascii="Wingdings" w:hAnsi="Wingdings" w:cs="Wingdings"/>
                <w:color w:val="9A9A9A"/>
              </w:rPr>
              <w:t></w:t>
            </w:r>
          </w:p>
        </w:tc>
      </w:tr>
      <w:tr w:rsidR="00B03167" w:rsidTr="00470250">
        <w:tc>
          <w:tcPr>
            <w:tcW w:w="7213" w:type="dxa"/>
            <w:tcBorders>
              <w:bottom w:val="single" w:sz="4" w:space="0" w:color="auto"/>
            </w:tcBorders>
          </w:tcPr>
          <w:p w:rsidR="00B03167" w:rsidRDefault="00B03167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visuelle Erlebnisse zum Ausdruck bringen</w:t>
            </w:r>
          </w:p>
          <w:p w:rsidR="00B03167" w:rsidRDefault="00B03167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CF7B3D" w:rsidRDefault="00CF7B3D" w:rsidP="00CF7B3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 w:rsidRPr="00CF7B3D">
              <w:rPr>
                <w:rFonts w:ascii="Times-Roman" w:hAnsi="Times-Roman" w:cs="Times-Roman"/>
                <w:color w:val="000000"/>
              </w:rPr>
              <w:t>Gesehenes bildnerisch nachvollziehen,</w:t>
            </w:r>
          </w:p>
          <w:p w:rsidR="00B03167" w:rsidRDefault="00CF7B3D" w:rsidP="00CF7B3D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 w:rsidRPr="00CF7B3D">
              <w:rPr>
                <w:rFonts w:ascii="Times-Roman" w:hAnsi="Times-Roman" w:cs="Times-Roman"/>
                <w:color w:val="000000"/>
              </w:rPr>
              <w:t>Gesehenes in andere ästhetische Ausdrucksformen übersetzen.</w:t>
            </w:r>
            <w:r w:rsidRPr="00CF7B3D">
              <w:rPr>
                <w:rFonts w:ascii="Times-Roman" w:hAnsi="Times-Roman" w:cs="Times-Roman"/>
                <w:color w:val="000000"/>
              </w:rPr>
              <w:br/>
            </w:r>
          </w:p>
        </w:tc>
      </w:tr>
      <w:tr w:rsidR="00826ABF" w:rsidTr="00470250">
        <w:tc>
          <w:tcPr>
            <w:tcW w:w="14427" w:type="dxa"/>
            <w:gridSpan w:val="2"/>
            <w:shd w:val="clear" w:color="auto" w:fill="D9D9D9" w:themeFill="background1" w:themeFillShade="D9"/>
          </w:tcPr>
          <w:p w:rsidR="00826ABF" w:rsidRDefault="00826ABF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  <w:t>Gestalten und Handeln</w:t>
            </w:r>
          </w:p>
          <w:p w:rsidR="00826ABF" w:rsidRPr="00826ABF" w:rsidRDefault="00826ABF" w:rsidP="00826ABF">
            <w:pPr>
              <w:autoSpaceDE w:val="0"/>
              <w:autoSpaceDN w:val="0"/>
              <w:adjustRightInd w:val="0"/>
              <w:ind w:left="-60"/>
              <w:rPr>
                <w:rFonts w:ascii="Times-Roman" w:hAnsi="Times-Roman" w:cs="Times-Roman"/>
                <w:color w:val="000000"/>
              </w:rPr>
            </w:pPr>
          </w:p>
        </w:tc>
      </w:tr>
      <w:tr w:rsidR="009821E0" w:rsidTr="00470250">
        <w:tc>
          <w:tcPr>
            <w:tcW w:w="7213" w:type="dxa"/>
          </w:tcPr>
          <w:p w:rsidR="00826ABF" w:rsidRDefault="00826ABF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eigene bildnerische Gestaltungsvorstellungen</w:t>
            </w:r>
          </w:p>
          <w:p w:rsidR="00826ABF" w:rsidRDefault="00826ABF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entwickeln und verwirklichen</w:t>
            </w:r>
          </w:p>
          <w:p w:rsidR="009821E0" w:rsidRDefault="009821E0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7214" w:type="dxa"/>
          </w:tcPr>
          <w:p w:rsidR="00826ABF" w:rsidRPr="00826ABF" w:rsidRDefault="00826ABF" w:rsidP="0047025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 w:rsidRPr="00826ABF">
              <w:rPr>
                <w:rFonts w:ascii="Times-Roman" w:hAnsi="Times-Roman" w:cs="Times-Roman"/>
                <w:color w:val="000000"/>
              </w:rPr>
              <w:t>originelle Ideen und geeignete Darstellungsmöglichkeiten zu bildnerischen Aufgabenstellungen finden und umsetzen,</w:t>
            </w:r>
          </w:p>
          <w:p w:rsidR="00826ABF" w:rsidRPr="00826ABF" w:rsidRDefault="00826ABF" w:rsidP="00470250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0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Roman" w:hAnsi="Times-Roman" w:cs="Times-Roman"/>
                <w:color w:val="000000"/>
              </w:rPr>
              <w:t>selbstständig bildnerische Lösungen für offen gestellte Aufgaben finden und umsetzen,</w:t>
            </w:r>
          </w:p>
          <w:p w:rsidR="009821E0" w:rsidRPr="00826ABF" w:rsidRDefault="009821E0" w:rsidP="00826ABF">
            <w:pPr>
              <w:autoSpaceDE w:val="0"/>
              <w:autoSpaceDN w:val="0"/>
              <w:adjustRightInd w:val="0"/>
              <w:ind w:left="-60"/>
              <w:rPr>
                <w:rFonts w:ascii="Times-Roman" w:hAnsi="Times-Roman" w:cs="Times-Roman"/>
                <w:color w:val="000000"/>
              </w:rPr>
            </w:pPr>
          </w:p>
        </w:tc>
      </w:tr>
      <w:tr w:rsidR="009821E0" w:rsidTr="00470250">
        <w:tc>
          <w:tcPr>
            <w:tcW w:w="7213" w:type="dxa"/>
            <w:tcBorders>
              <w:bottom w:val="single" w:sz="4" w:space="0" w:color="auto"/>
            </w:tcBorders>
          </w:tcPr>
          <w:p w:rsidR="00826ABF" w:rsidRDefault="00826ABF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bildnerische Techniken und Verfahren inhaltsorientiert</w:t>
            </w:r>
          </w:p>
          <w:p w:rsidR="00826ABF" w:rsidRDefault="00826ABF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und experimentell nutzen</w:t>
            </w:r>
          </w:p>
          <w:p w:rsidR="009821E0" w:rsidRDefault="009821E0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826ABF" w:rsidRDefault="00826ABF" w:rsidP="000F01E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 w:rsidRPr="00826ABF">
              <w:rPr>
                <w:rFonts w:ascii="Times-Roman" w:hAnsi="Times-Roman" w:cs="Times-Roman"/>
                <w:color w:val="000000"/>
              </w:rPr>
              <w:lastRenderedPageBreak/>
              <w:t>kreativ und mit Sachverstand in traditionellen und zeitgenössischen bildnerischen und spielerisch-szenischen</w:t>
            </w:r>
            <w:r>
              <w:rPr>
                <w:rFonts w:ascii="Times-Roman" w:hAnsi="Times-Roman" w:cs="Times-Roman"/>
                <w:color w:val="000000"/>
              </w:rPr>
              <w:t xml:space="preserve"> </w:t>
            </w:r>
            <w:r w:rsidRPr="00826ABF">
              <w:rPr>
                <w:rFonts w:ascii="Times-Roman" w:hAnsi="Times-Roman" w:cs="Times-Roman"/>
                <w:color w:val="000000"/>
              </w:rPr>
              <w:t>Techniken gestalten,</w:t>
            </w:r>
          </w:p>
          <w:p w:rsidR="00826ABF" w:rsidRDefault="00826ABF" w:rsidP="000F01E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lastRenderedPageBreak/>
              <w:t>bekannte Darstellungsmodalitäten zweckmäßig und wirkungsorientiert anwenden,</w:t>
            </w:r>
          </w:p>
          <w:p w:rsidR="00826ABF" w:rsidRDefault="00826ABF" w:rsidP="000F01E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Werkzeuge auch im Experiment erforschen, in ihren Möglichkeiten verstehen und planvoll nutzen,</w:t>
            </w:r>
          </w:p>
          <w:p w:rsidR="00826ABF" w:rsidRPr="00826ABF" w:rsidRDefault="00826ABF" w:rsidP="000F01E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Materialien in ihren Eigenheiten einschätzen und angemessen einsetzen.</w:t>
            </w:r>
          </w:p>
          <w:p w:rsidR="009821E0" w:rsidRPr="00826ABF" w:rsidRDefault="009821E0" w:rsidP="00826ABF">
            <w:pPr>
              <w:autoSpaceDE w:val="0"/>
              <w:autoSpaceDN w:val="0"/>
              <w:adjustRightInd w:val="0"/>
              <w:ind w:left="-60"/>
              <w:rPr>
                <w:rFonts w:ascii="Times-Roman" w:hAnsi="Times-Roman" w:cs="Times-Roman"/>
                <w:color w:val="000000"/>
              </w:rPr>
            </w:pPr>
          </w:p>
        </w:tc>
      </w:tr>
      <w:tr w:rsidR="00826ABF" w:rsidTr="00470250">
        <w:tc>
          <w:tcPr>
            <w:tcW w:w="14427" w:type="dxa"/>
            <w:gridSpan w:val="2"/>
            <w:shd w:val="clear" w:color="auto" w:fill="D9D9D9" w:themeFill="background1" w:themeFillShade="D9"/>
          </w:tcPr>
          <w:p w:rsidR="00826ABF" w:rsidRDefault="00826ABF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  <w:lastRenderedPageBreak/>
              <w:t>Verstehen, Begreifen und Erklären</w:t>
            </w:r>
          </w:p>
          <w:p w:rsidR="00826ABF" w:rsidRDefault="00826ABF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6ABF" w:rsidTr="00470250">
        <w:tc>
          <w:tcPr>
            <w:tcW w:w="7213" w:type="dxa"/>
          </w:tcPr>
          <w:p w:rsidR="00826ABF" w:rsidRDefault="00826ABF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br w:type="page"/>
            </w:r>
            <w:r>
              <w:rPr>
                <w:rFonts w:ascii="Times-Bold" w:hAnsi="Times-Bold" w:cs="Times-Bold"/>
                <w:b/>
                <w:bCs/>
                <w:color w:val="000000"/>
              </w:rPr>
              <w:t>formalästhetische Tatbestände beschreiben</w:t>
            </w:r>
          </w:p>
          <w:p w:rsidR="00826ABF" w:rsidRDefault="00826ABF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4" w:type="dxa"/>
          </w:tcPr>
          <w:p w:rsidR="00826ABF" w:rsidRDefault="00826ABF" w:rsidP="000F01E9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B</w:t>
            </w:r>
            <w:r w:rsidRPr="00826ABF">
              <w:rPr>
                <w:rFonts w:ascii="Times-Roman" w:hAnsi="Times-Roman" w:cs="Times-Roman"/>
                <w:color w:val="000000"/>
              </w:rPr>
              <w:t>ildordnungen der Kunst erkennen und schlüssig erläutern,</w:t>
            </w:r>
          </w:p>
          <w:p w:rsidR="00826ABF" w:rsidRPr="00826ABF" w:rsidRDefault="00826ABF" w:rsidP="000F01E9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 w:rsidRPr="00826ABF">
              <w:rPr>
                <w:rFonts w:ascii="Times-Roman" w:hAnsi="Times-Roman" w:cs="Times-Roman"/>
                <w:color w:val="000000"/>
              </w:rPr>
              <w:t>Körper- und Raumbezüge definieren,</w:t>
            </w:r>
            <w:r>
              <w:rPr>
                <w:rFonts w:ascii="Times-Roman" w:hAnsi="Times-Roman" w:cs="Times-Roman"/>
                <w:color w:val="000000"/>
              </w:rPr>
              <w:br/>
            </w:r>
          </w:p>
        </w:tc>
      </w:tr>
      <w:tr w:rsidR="00826ABF" w:rsidTr="00470250">
        <w:tc>
          <w:tcPr>
            <w:tcW w:w="7213" w:type="dxa"/>
          </w:tcPr>
          <w:p w:rsidR="00826ABF" w:rsidRDefault="00826ABF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Gestaltzusammenhänge in ihren Sinnbezügen</w:t>
            </w:r>
          </w:p>
          <w:p w:rsidR="00826ABF" w:rsidRDefault="00826ABF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erkennen</w:t>
            </w:r>
          </w:p>
          <w:p w:rsidR="00826ABF" w:rsidRDefault="00826ABF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4" w:type="dxa"/>
          </w:tcPr>
          <w:p w:rsidR="00826ABF" w:rsidRDefault="00826ABF" w:rsidP="000F01E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Deutungen vorschlagen und begründen,</w:t>
            </w:r>
          </w:p>
          <w:p w:rsidR="00826ABF" w:rsidRDefault="00826ABF" w:rsidP="000F01E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Bilder zu Bildern vielfältig in Beziehung setzen,</w:t>
            </w:r>
          </w:p>
          <w:p w:rsidR="00826ABF" w:rsidRDefault="00826ABF" w:rsidP="000F01E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Roman" w:hAnsi="Times-Roman" w:cs="Times-Roman"/>
                <w:color w:val="000000"/>
              </w:rPr>
              <w:t>Methoden der Bildanalyse als kunst- und kulturgeschichtliche Untersuchungsverfahren nutzen,</w:t>
            </w:r>
            <w:r>
              <w:rPr>
                <w:rFonts w:ascii="Times-Roman" w:hAnsi="Times-Roman" w:cs="Times-Roman"/>
                <w:color w:val="000000"/>
              </w:rPr>
              <w:br/>
            </w:r>
          </w:p>
        </w:tc>
      </w:tr>
      <w:tr w:rsidR="00826ABF" w:rsidTr="00470250">
        <w:tc>
          <w:tcPr>
            <w:tcW w:w="7213" w:type="dxa"/>
          </w:tcPr>
          <w:p w:rsidR="00826ABF" w:rsidRDefault="00826ABF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br w:type="page"/>
            </w:r>
            <w:r>
              <w:rPr>
                <w:rFonts w:ascii="Times-Bold" w:hAnsi="Times-Bold" w:cs="Times-Bold"/>
                <w:b/>
                <w:bCs/>
                <w:color w:val="000000"/>
              </w:rPr>
              <w:t>Wirkungen ästhetischer Tatbestände erkennen,</w:t>
            </w:r>
          </w:p>
          <w:p w:rsidR="00826ABF" w:rsidRDefault="00826ABF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benennen und bewerten</w:t>
            </w:r>
          </w:p>
          <w:p w:rsidR="00826ABF" w:rsidRDefault="00826ABF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4" w:type="dxa"/>
          </w:tcPr>
          <w:p w:rsidR="00826ABF" w:rsidRDefault="00826ABF" w:rsidP="000F01E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Erlebnisqualitäten differenziert zum Ausdruck bringen,</w:t>
            </w:r>
          </w:p>
          <w:p w:rsidR="00826ABF" w:rsidRPr="00FF3C87" w:rsidRDefault="00826ABF" w:rsidP="000F01E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 w:rsidRPr="00FF3C87">
              <w:rPr>
                <w:rFonts w:ascii="Times-Roman" w:hAnsi="Times-Roman" w:cs="Times-Roman"/>
                <w:color w:val="000000"/>
              </w:rPr>
              <w:t>Wirkungsabsichten und funktionale Gesichtspunkte von Kunst in ästhetischen Objekten und wahrgenommenen</w:t>
            </w:r>
            <w:r w:rsidR="00FF3C87">
              <w:rPr>
                <w:rFonts w:ascii="Times-Roman" w:hAnsi="Times-Roman" w:cs="Times-Roman"/>
                <w:color w:val="000000"/>
              </w:rPr>
              <w:t xml:space="preserve"> </w:t>
            </w:r>
            <w:r w:rsidRPr="00FF3C87">
              <w:rPr>
                <w:rFonts w:ascii="Times-Roman" w:hAnsi="Times-Roman" w:cs="Times-Roman"/>
                <w:color w:val="000000"/>
              </w:rPr>
              <w:t>Gegenständen erkennen, beschreiben und bewerten,</w:t>
            </w:r>
          </w:p>
          <w:p w:rsidR="00826ABF" w:rsidRPr="00826ABF" w:rsidRDefault="00826ABF" w:rsidP="000F01E9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0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 w:rsidRPr="00826ABF">
              <w:rPr>
                <w:rFonts w:ascii="Times-Roman" w:hAnsi="Times-Roman" w:cs="Times-Roman"/>
                <w:color w:val="000000"/>
              </w:rPr>
              <w:t>Sinneseindrücke und Bildwirkungen bewusst erfahren,</w:t>
            </w:r>
            <w:r w:rsidR="00FF3C87">
              <w:rPr>
                <w:rFonts w:ascii="Times-Roman" w:hAnsi="Times-Roman" w:cs="Times-Roman"/>
                <w:color w:val="000000"/>
              </w:rPr>
              <w:br/>
            </w:r>
          </w:p>
        </w:tc>
      </w:tr>
      <w:tr w:rsidR="00826ABF" w:rsidTr="00470250">
        <w:tc>
          <w:tcPr>
            <w:tcW w:w="7213" w:type="dxa"/>
            <w:tcBorders>
              <w:bottom w:val="single" w:sz="4" w:space="0" w:color="auto"/>
            </w:tcBorders>
          </w:tcPr>
          <w:p w:rsidR="00826ABF" w:rsidRDefault="00826ABF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bildnerische Arbeitsprozesse und ihre Ergebnisse</w:t>
            </w:r>
          </w:p>
          <w:p w:rsidR="00826ABF" w:rsidRDefault="00826ABF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beurteilen</w:t>
            </w:r>
          </w:p>
          <w:p w:rsidR="00826ABF" w:rsidRDefault="00826ABF" w:rsidP="00B03167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826ABF" w:rsidRPr="00826ABF" w:rsidRDefault="00826ABF" w:rsidP="000F01E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 w:rsidRPr="00826ABF">
              <w:rPr>
                <w:rFonts w:ascii="Times-Roman" w:hAnsi="Times-Roman" w:cs="Times-Roman"/>
                <w:color w:val="000000"/>
              </w:rPr>
              <w:t>das Gestaltete an gewählten oder gegebenen Zielsetzungen messen und bewerten,</w:t>
            </w:r>
          </w:p>
          <w:p w:rsidR="00826ABF" w:rsidRPr="00826ABF" w:rsidRDefault="00826ABF" w:rsidP="000F01E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 w:rsidRPr="00826ABF">
              <w:rPr>
                <w:rFonts w:ascii="Times-Roman" w:hAnsi="Times-Roman" w:cs="Times-Roman"/>
                <w:color w:val="000000"/>
              </w:rPr>
              <w:t xml:space="preserve">Präsentationsformen für Arbeitsergebnisse finden und </w:t>
            </w:r>
          </w:p>
          <w:p w:rsidR="00826ABF" w:rsidRPr="00826ABF" w:rsidRDefault="00826ABF" w:rsidP="000F01E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 w:rsidRPr="00826ABF">
              <w:rPr>
                <w:rFonts w:ascii="Times-Roman" w:hAnsi="Times-Roman" w:cs="Times-Roman"/>
                <w:color w:val="000000"/>
              </w:rPr>
              <w:t>anwenden,</w:t>
            </w:r>
          </w:p>
          <w:p w:rsidR="00826ABF" w:rsidRPr="00826ABF" w:rsidRDefault="00826ABF" w:rsidP="000F01E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Roman" w:hAnsi="Times-Roman" w:cs="Times-Roman"/>
                <w:color w:val="000000"/>
              </w:rPr>
              <w:t>Anregungen anderer aufnehmen und für die eigene Arbeit sinnvoll nutzen.</w:t>
            </w:r>
          </w:p>
        </w:tc>
      </w:tr>
      <w:tr w:rsidR="00470250" w:rsidTr="00470250">
        <w:tc>
          <w:tcPr>
            <w:tcW w:w="14427" w:type="dxa"/>
            <w:gridSpan w:val="2"/>
            <w:shd w:val="clear" w:color="auto" w:fill="D9D9D9" w:themeFill="background1" w:themeFillShade="D9"/>
          </w:tcPr>
          <w:p w:rsidR="00470250" w:rsidRDefault="00470250" w:rsidP="0047025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4"/>
                <w:szCs w:val="24"/>
              </w:rPr>
              <w:t>Sich orientieren, sich definieren und sich zeigen</w:t>
            </w:r>
          </w:p>
          <w:p w:rsidR="00470250" w:rsidRPr="00470250" w:rsidRDefault="00470250" w:rsidP="0047025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</w:p>
        </w:tc>
      </w:tr>
      <w:tr w:rsidR="00470250" w:rsidTr="00470250">
        <w:tc>
          <w:tcPr>
            <w:tcW w:w="7213" w:type="dxa"/>
          </w:tcPr>
          <w:p w:rsidR="00470250" w:rsidRDefault="00470250" w:rsidP="0047025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das Umfeld der eigenen visuellen Kultur aufmerksam</w:t>
            </w:r>
          </w:p>
          <w:p w:rsidR="00470250" w:rsidRDefault="00470250" w:rsidP="0047025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beobachten</w:t>
            </w:r>
          </w:p>
          <w:p w:rsidR="00470250" w:rsidRDefault="00470250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7214" w:type="dxa"/>
          </w:tcPr>
          <w:p w:rsidR="00470250" w:rsidRDefault="00470250" w:rsidP="000F01E9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lastRenderedPageBreak/>
              <w:t>Informationsmöglichkeiten bezüglich der visuellen Hoch-, Alltags- und Jugendkultur eigentätig erkunden,</w:t>
            </w:r>
          </w:p>
          <w:p w:rsidR="00470250" w:rsidRDefault="00470250" w:rsidP="000F01E9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lastRenderedPageBreak/>
              <w:t>Entscheidungsgesichtspunkte für die eigene Teilhabe begründet entwickeln,</w:t>
            </w:r>
          </w:p>
          <w:p w:rsidR="00470250" w:rsidRPr="00470250" w:rsidRDefault="00470250" w:rsidP="000F01E9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kunsthistorisches Bilderfahrungswissen gezielt nutzen,</w:t>
            </w:r>
          </w:p>
          <w:p w:rsidR="00470250" w:rsidRPr="00470250" w:rsidRDefault="00470250" w:rsidP="000F01E9">
            <w:p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</w:p>
        </w:tc>
      </w:tr>
      <w:tr w:rsidR="00470250" w:rsidTr="00470250">
        <w:tc>
          <w:tcPr>
            <w:tcW w:w="7213" w:type="dxa"/>
          </w:tcPr>
          <w:p w:rsidR="00470250" w:rsidRDefault="00470250" w:rsidP="0047025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lastRenderedPageBreak/>
              <w:t>die Zeitgebundenheit ästhetischer Äußerungsformen</w:t>
            </w:r>
          </w:p>
          <w:p w:rsidR="00470250" w:rsidRDefault="00470250" w:rsidP="0047025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erkennen</w:t>
            </w:r>
          </w:p>
          <w:p w:rsidR="00470250" w:rsidRDefault="00470250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7214" w:type="dxa"/>
          </w:tcPr>
          <w:p w:rsidR="00470250" w:rsidRDefault="00470250" w:rsidP="000F01E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selbstständig kunstbezogene Wissensquellen erschließen,</w:t>
            </w:r>
          </w:p>
          <w:p w:rsidR="00470250" w:rsidRPr="00826ABF" w:rsidRDefault="00470250" w:rsidP="000F01E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 w:rsidRPr="00470250">
              <w:rPr>
                <w:rFonts w:ascii="Times-Roman" w:hAnsi="Times-Roman" w:cs="Times-Roman"/>
                <w:color w:val="000000"/>
              </w:rPr>
              <w:t>Bilder und ästhetische Erscheinungsformen aktueller und historischer Lebensumwelten zu geschichtlich parallelen</w:t>
            </w:r>
            <w:r w:rsidRPr="00470250">
              <w:rPr>
                <w:rFonts w:ascii="Times-Roman" w:hAnsi="Times-Roman" w:cs="Times-Roman"/>
                <w:color w:val="000000"/>
              </w:rPr>
              <w:br/>
              <w:t>Ereignissen, Phänomenen und Haltungen in Beziehung setzen,</w:t>
            </w:r>
          </w:p>
        </w:tc>
      </w:tr>
      <w:tr w:rsidR="00470250" w:rsidTr="00470250">
        <w:tc>
          <w:tcPr>
            <w:tcW w:w="7213" w:type="dxa"/>
          </w:tcPr>
          <w:p w:rsidR="00470250" w:rsidRDefault="00470250" w:rsidP="0047025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die Kulturgebundenheit ästhetischer Äußerungsformen</w:t>
            </w:r>
          </w:p>
          <w:p w:rsidR="00470250" w:rsidRDefault="00470250" w:rsidP="0047025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verstehen</w:t>
            </w:r>
          </w:p>
          <w:p w:rsidR="00470250" w:rsidRDefault="00470250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7214" w:type="dxa"/>
          </w:tcPr>
          <w:p w:rsidR="00470250" w:rsidRPr="00470250" w:rsidRDefault="00470250" w:rsidP="000F01E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 w:rsidRPr="00470250">
              <w:rPr>
                <w:rFonts w:ascii="Times-Roman" w:hAnsi="Times-Roman" w:cs="Times-Roman"/>
                <w:color w:val="000000"/>
              </w:rPr>
              <w:t>in forschender Begegnung Zugänge zu ungewohnten oder fremden Bildwelten finden, dabei eigene Überzeugungen</w:t>
            </w:r>
            <w:r w:rsidRPr="00470250">
              <w:rPr>
                <w:rFonts w:ascii="Times-Roman" w:hAnsi="Times-Roman" w:cs="Times-Roman"/>
                <w:color w:val="000000"/>
              </w:rPr>
              <w:br/>
              <w:t>zu fremden reflektiert in Beziehung setzen,</w:t>
            </w:r>
          </w:p>
          <w:p w:rsidR="00470250" w:rsidRPr="00470250" w:rsidRDefault="00470250" w:rsidP="000F01E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 w:rsidRPr="00470250">
              <w:rPr>
                <w:rFonts w:ascii="Times-Roman" w:hAnsi="Times-Roman" w:cs="Times-Roman"/>
                <w:color w:val="000000"/>
              </w:rPr>
              <w:t>Ergebnisse der Auseinandersetzung mit Bildern, Kunst und Erscheinungsformen der eigenen und der fremden</w:t>
            </w:r>
            <w:r w:rsidRPr="00470250">
              <w:rPr>
                <w:rFonts w:ascii="Times-Roman" w:hAnsi="Times-Roman" w:cs="Times-Roman"/>
                <w:color w:val="000000"/>
              </w:rPr>
              <w:br/>
              <w:t>Kulturen nachvollziehbar darstellen,</w:t>
            </w:r>
          </w:p>
          <w:p w:rsidR="00470250" w:rsidRPr="00470250" w:rsidRDefault="00470250" w:rsidP="000F01E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 w:rsidRPr="00470250">
              <w:rPr>
                <w:rFonts w:ascii="Times-Roman" w:hAnsi="Times-Roman" w:cs="Times-Roman"/>
                <w:color w:val="000000"/>
              </w:rPr>
              <w:t>das Verhältnis von Toleranz und Distanz in Bezug auf fremde ästhetisch-kulturelle Erscheinungen rational erfassen</w:t>
            </w:r>
            <w:r w:rsidRPr="00470250">
              <w:rPr>
                <w:rFonts w:ascii="Times-Roman" w:hAnsi="Times-Roman" w:cs="Times-Roman"/>
                <w:color w:val="000000"/>
              </w:rPr>
              <w:br/>
              <w:t>und beurteilen,</w:t>
            </w:r>
          </w:p>
          <w:p w:rsidR="00470250" w:rsidRPr="00826ABF" w:rsidRDefault="00470250" w:rsidP="000F01E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den Zeichencharakter von Design, Kleidung, Gestik und Mimik erkennen und erläutern,</w:t>
            </w:r>
          </w:p>
        </w:tc>
      </w:tr>
      <w:tr w:rsidR="00470250" w:rsidTr="00470250">
        <w:tc>
          <w:tcPr>
            <w:tcW w:w="7213" w:type="dxa"/>
          </w:tcPr>
          <w:p w:rsidR="00470250" w:rsidRDefault="00470250" w:rsidP="0047025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einen persönlich-ästhetischen Ausdruckswillen</w:t>
            </w:r>
          </w:p>
          <w:p w:rsidR="00470250" w:rsidRDefault="00470250" w:rsidP="0047025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</w:rPr>
              <w:t>entwickeln und reflektieren</w:t>
            </w:r>
          </w:p>
          <w:p w:rsidR="00470250" w:rsidRDefault="00470250" w:rsidP="00826ABF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</w:rPr>
            </w:pPr>
          </w:p>
        </w:tc>
        <w:tc>
          <w:tcPr>
            <w:tcW w:w="7214" w:type="dxa"/>
          </w:tcPr>
          <w:p w:rsidR="00470250" w:rsidRDefault="00470250" w:rsidP="000F01E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Vertrauen in die eigene erfinderische Phantasie gewinnen,</w:t>
            </w:r>
          </w:p>
          <w:p w:rsidR="00470250" w:rsidRPr="00470250" w:rsidRDefault="00470250" w:rsidP="000F01E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 w:rsidRPr="00470250">
              <w:rPr>
                <w:rFonts w:ascii="Times-Roman" w:hAnsi="Times-Roman" w:cs="Times-Roman"/>
                <w:color w:val="000000"/>
              </w:rPr>
              <w:t>Vertrauen in die eigenen gestalterischen Fähigkeiten erwerben und diese in konkreten Situationen produktiv anwenden,</w:t>
            </w:r>
            <w:r w:rsidRPr="00470250">
              <w:rPr>
                <w:rFonts w:ascii="Times-Roman" w:hAnsi="Times-Roman" w:cs="Times-Roman"/>
                <w:color w:val="000000"/>
              </w:rPr>
              <w:br/>
              <w:t>die eigene Erscheinung gestalten,</w:t>
            </w:r>
          </w:p>
          <w:p w:rsidR="00470250" w:rsidRDefault="00470250" w:rsidP="000F01E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die Wirkung des eigenen Auftretens beschreiben und bewerten,</w:t>
            </w:r>
          </w:p>
          <w:p w:rsidR="00470250" w:rsidRDefault="00470250" w:rsidP="000F01E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Entwicklungsschritte des kreativen Prozesses bewusst erleben, kennen und realisieren,</w:t>
            </w:r>
          </w:p>
          <w:p w:rsidR="00470250" w:rsidRPr="00826ABF" w:rsidRDefault="00470250" w:rsidP="000F01E9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00"/>
              <w:rPr>
                <w:rFonts w:ascii="Times-Roman" w:hAnsi="Times-Roman" w:cs="Times-Roman"/>
                <w:color w:val="000000"/>
              </w:rPr>
            </w:pPr>
            <w:r>
              <w:rPr>
                <w:rFonts w:ascii="Times-Roman" w:hAnsi="Times-Roman" w:cs="Times-Roman"/>
                <w:color w:val="000000"/>
              </w:rPr>
              <w:t>Freude am selbst bestimmten Tun entwickeln, erfahren und mitteilen.</w:t>
            </w:r>
          </w:p>
        </w:tc>
      </w:tr>
    </w:tbl>
    <w:p w:rsidR="00B03167" w:rsidRDefault="00B03167" w:rsidP="00B0316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4"/>
          <w:szCs w:val="24"/>
        </w:rPr>
      </w:pPr>
    </w:p>
    <w:sectPr w:rsidR="00B03167" w:rsidSect="00B0316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altName w:val="Times New Roman"/>
    <w:charset w:val="00"/>
    <w:family w:val="auto"/>
    <w:pitch w:val="default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413"/>
    <w:multiLevelType w:val="hybridMultilevel"/>
    <w:tmpl w:val="E910B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0724E"/>
    <w:multiLevelType w:val="hybridMultilevel"/>
    <w:tmpl w:val="1910D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6BC2"/>
    <w:multiLevelType w:val="hybridMultilevel"/>
    <w:tmpl w:val="7C60D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C2130"/>
    <w:multiLevelType w:val="hybridMultilevel"/>
    <w:tmpl w:val="1ED05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B59A7"/>
    <w:multiLevelType w:val="hybridMultilevel"/>
    <w:tmpl w:val="39A6E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13E6C"/>
    <w:multiLevelType w:val="hybridMultilevel"/>
    <w:tmpl w:val="BFFE1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43C1D"/>
    <w:multiLevelType w:val="hybridMultilevel"/>
    <w:tmpl w:val="195E9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D28F6"/>
    <w:multiLevelType w:val="hybridMultilevel"/>
    <w:tmpl w:val="87148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67"/>
    <w:rsid w:val="00002147"/>
    <w:rsid w:val="00004875"/>
    <w:rsid w:val="00005282"/>
    <w:rsid w:val="00007702"/>
    <w:rsid w:val="00007834"/>
    <w:rsid w:val="0001174D"/>
    <w:rsid w:val="00011A25"/>
    <w:rsid w:val="000201BD"/>
    <w:rsid w:val="00020D0E"/>
    <w:rsid w:val="000210CE"/>
    <w:rsid w:val="00023443"/>
    <w:rsid w:val="00027D1E"/>
    <w:rsid w:val="00035D57"/>
    <w:rsid w:val="00036FBF"/>
    <w:rsid w:val="00037679"/>
    <w:rsid w:val="000423D9"/>
    <w:rsid w:val="00047431"/>
    <w:rsid w:val="0005045D"/>
    <w:rsid w:val="00052446"/>
    <w:rsid w:val="00052719"/>
    <w:rsid w:val="000571D4"/>
    <w:rsid w:val="00057FBF"/>
    <w:rsid w:val="00060432"/>
    <w:rsid w:val="000621AB"/>
    <w:rsid w:val="000626B0"/>
    <w:rsid w:val="00062E37"/>
    <w:rsid w:val="00065AED"/>
    <w:rsid w:val="0006669E"/>
    <w:rsid w:val="0007474B"/>
    <w:rsid w:val="00076620"/>
    <w:rsid w:val="000769B6"/>
    <w:rsid w:val="0008443C"/>
    <w:rsid w:val="00085048"/>
    <w:rsid w:val="00086718"/>
    <w:rsid w:val="0009030E"/>
    <w:rsid w:val="00091505"/>
    <w:rsid w:val="0009219A"/>
    <w:rsid w:val="00092E20"/>
    <w:rsid w:val="00097572"/>
    <w:rsid w:val="000A3863"/>
    <w:rsid w:val="000A57AC"/>
    <w:rsid w:val="000B36C3"/>
    <w:rsid w:val="000B4741"/>
    <w:rsid w:val="000B53BE"/>
    <w:rsid w:val="000D0309"/>
    <w:rsid w:val="000D4CC0"/>
    <w:rsid w:val="000D7C0B"/>
    <w:rsid w:val="000E06A7"/>
    <w:rsid w:val="000E0A18"/>
    <w:rsid w:val="000E2D04"/>
    <w:rsid w:val="000E3579"/>
    <w:rsid w:val="000E464A"/>
    <w:rsid w:val="000E6BF5"/>
    <w:rsid w:val="000E7296"/>
    <w:rsid w:val="000F01E9"/>
    <w:rsid w:val="000F5D69"/>
    <w:rsid w:val="000F5EF1"/>
    <w:rsid w:val="001018D0"/>
    <w:rsid w:val="00105339"/>
    <w:rsid w:val="00106F31"/>
    <w:rsid w:val="00110A64"/>
    <w:rsid w:val="00115168"/>
    <w:rsid w:val="00116A13"/>
    <w:rsid w:val="00125AB6"/>
    <w:rsid w:val="00132929"/>
    <w:rsid w:val="00132EBF"/>
    <w:rsid w:val="00133927"/>
    <w:rsid w:val="001352CD"/>
    <w:rsid w:val="001356F5"/>
    <w:rsid w:val="00137794"/>
    <w:rsid w:val="0014020A"/>
    <w:rsid w:val="00140BF8"/>
    <w:rsid w:val="00140C52"/>
    <w:rsid w:val="0014210D"/>
    <w:rsid w:val="00143D1A"/>
    <w:rsid w:val="00152701"/>
    <w:rsid w:val="00153444"/>
    <w:rsid w:val="00154F8E"/>
    <w:rsid w:val="00156FAD"/>
    <w:rsid w:val="00157752"/>
    <w:rsid w:val="00161EC7"/>
    <w:rsid w:val="0016326A"/>
    <w:rsid w:val="00163DDC"/>
    <w:rsid w:val="0016775F"/>
    <w:rsid w:val="0017273C"/>
    <w:rsid w:val="00176722"/>
    <w:rsid w:val="001771C8"/>
    <w:rsid w:val="00177D30"/>
    <w:rsid w:val="00181FB8"/>
    <w:rsid w:val="00184C2C"/>
    <w:rsid w:val="001854D3"/>
    <w:rsid w:val="00186D14"/>
    <w:rsid w:val="001872AE"/>
    <w:rsid w:val="00187C94"/>
    <w:rsid w:val="00190962"/>
    <w:rsid w:val="00191FA5"/>
    <w:rsid w:val="0019207C"/>
    <w:rsid w:val="00192D15"/>
    <w:rsid w:val="00197167"/>
    <w:rsid w:val="00197CB8"/>
    <w:rsid w:val="001A4E13"/>
    <w:rsid w:val="001C005A"/>
    <w:rsid w:val="001C08DD"/>
    <w:rsid w:val="001C1664"/>
    <w:rsid w:val="001C33E4"/>
    <w:rsid w:val="001C6565"/>
    <w:rsid w:val="001C7B40"/>
    <w:rsid w:val="001D03F9"/>
    <w:rsid w:val="001D2D7A"/>
    <w:rsid w:val="001D389E"/>
    <w:rsid w:val="001D531B"/>
    <w:rsid w:val="001F2046"/>
    <w:rsid w:val="001F53D2"/>
    <w:rsid w:val="001F7A28"/>
    <w:rsid w:val="001F7EA6"/>
    <w:rsid w:val="0020034B"/>
    <w:rsid w:val="00201781"/>
    <w:rsid w:val="002104ED"/>
    <w:rsid w:val="0021460D"/>
    <w:rsid w:val="00214978"/>
    <w:rsid w:val="00216527"/>
    <w:rsid w:val="00220A08"/>
    <w:rsid w:val="00222571"/>
    <w:rsid w:val="0022707C"/>
    <w:rsid w:val="00231D30"/>
    <w:rsid w:val="002340AF"/>
    <w:rsid w:val="002352FD"/>
    <w:rsid w:val="002405AE"/>
    <w:rsid w:val="00240634"/>
    <w:rsid w:val="0024170A"/>
    <w:rsid w:val="00241AA4"/>
    <w:rsid w:val="0024368A"/>
    <w:rsid w:val="00243F0D"/>
    <w:rsid w:val="002441EE"/>
    <w:rsid w:val="002448C4"/>
    <w:rsid w:val="00244A0B"/>
    <w:rsid w:val="0024595E"/>
    <w:rsid w:val="00253DC2"/>
    <w:rsid w:val="00256356"/>
    <w:rsid w:val="002630C9"/>
    <w:rsid w:val="002651E1"/>
    <w:rsid w:val="002665A5"/>
    <w:rsid w:val="0027454B"/>
    <w:rsid w:val="0027542C"/>
    <w:rsid w:val="00275A2B"/>
    <w:rsid w:val="00275A2E"/>
    <w:rsid w:val="00276DC5"/>
    <w:rsid w:val="0027767E"/>
    <w:rsid w:val="002825AA"/>
    <w:rsid w:val="00283333"/>
    <w:rsid w:val="00284617"/>
    <w:rsid w:val="00284E3C"/>
    <w:rsid w:val="0028558D"/>
    <w:rsid w:val="0028685E"/>
    <w:rsid w:val="0028767E"/>
    <w:rsid w:val="00291C12"/>
    <w:rsid w:val="0029559F"/>
    <w:rsid w:val="0029651A"/>
    <w:rsid w:val="002A48F1"/>
    <w:rsid w:val="002A590E"/>
    <w:rsid w:val="002A605A"/>
    <w:rsid w:val="002A7239"/>
    <w:rsid w:val="002A76DF"/>
    <w:rsid w:val="002B0754"/>
    <w:rsid w:val="002B16C1"/>
    <w:rsid w:val="002B61A2"/>
    <w:rsid w:val="002B6835"/>
    <w:rsid w:val="002B6A2D"/>
    <w:rsid w:val="002B786E"/>
    <w:rsid w:val="002C3945"/>
    <w:rsid w:val="002C5B20"/>
    <w:rsid w:val="002C6BB0"/>
    <w:rsid w:val="002C7E6E"/>
    <w:rsid w:val="002D06ED"/>
    <w:rsid w:val="002D16C6"/>
    <w:rsid w:val="002D526A"/>
    <w:rsid w:val="002D7749"/>
    <w:rsid w:val="002E05CD"/>
    <w:rsid w:val="002E24EE"/>
    <w:rsid w:val="002E2BB3"/>
    <w:rsid w:val="002E2F03"/>
    <w:rsid w:val="002E3464"/>
    <w:rsid w:val="002E429A"/>
    <w:rsid w:val="002E4837"/>
    <w:rsid w:val="003004F6"/>
    <w:rsid w:val="00303276"/>
    <w:rsid w:val="00303997"/>
    <w:rsid w:val="00310F98"/>
    <w:rsid w:val="003131BF"/>
    <w:rsid w:val="0031554C"/>
    <w:rsid w:val="00327081"/>
    <w:rsid w:val="003341D3"/>
    <w:rsid w:val="00335EF2"/>
    <w:rsid w:val="00337CC0"/>
    <w:rsid w:val="00342941"/>
    <w:rsid w:val="00344B3B"/>
    <w:rsid w:val="003525DE"/>
    <w:rsid w:val="00353B34"/>
    <w:rsid w:val="00353B60"/>
    <w:rsid w:val="00353DF0"/>
    <w:rsid w:val="00355A12"/>
    <w:rsid w:val="00357942"/>
    <w:rsid w:val="003604DF"/>
    <w:rsid w:val="00362997"/>
    <w:rsid w:val="00365154"/>
    <w:rsid w:val="003659BA"/>
    <w:rsid w:val="003665AF"/>
    <w:rsid w:val="003679CB"/>
    <w:rsid w:val="003703BF"/>
    <w:rsid w:val="003715BE"/>
    <w:rsid w:val="00372382"/>
    <w:rsid w:val="0037367C"/>
    <w:rsid w:val="00373EAA"/>
    <w:rsid w:val="00374E81"/>
    <w:rsid w:val="003760AD"/>
    <w:rsid w:val="0037627A"/>
    <w:rsid w:val="0037690C"/>
    <w:rsid w:val="0038059B"/>
    <w:rsid w:val="0038547C"/>
    <w:rsid w:val="00385674"/>
    <w:rsid w:val="00385C73"/>
    <w:rsid w:val="0038695A"/>
    <w:rsid w:val="00391FF2"/>
    <w:rsid w:val="00392FB9"/>
    <w:rsid w:val="003933AF"/>
    <w:rsid w:val="0039340E"/>
    <w:rsid w:val="00396508"/>
    <w:rsid w:val="003972FE"/>
    <w:rsid w:val="003A06B2"/>
    <w:rsid w:val="003A0C2B"/>
    <w:rsid w:val="003A16B4"/>
    <w:rsid w:val="003A1810"/>
    <w:rsid w:val="003B0EFF"/>
    <w:rsid w:val="003B10E5"/>
    <w:rsid w:val="003B32D2"/>
    <w:rsid w:val="003B48C3"/>
    <w:rsid w:val="003B74EC"/>
    <w:rsid w:val="003B77F2"/>
    <w:rsid w:val="003C0515"/>
    <w:rsid w:val="003C149E"/>
    <w:rsid w:val="003C1FD5"/>
    <w:rsid w:val="003C699F"/>
    <w:rsid w:val="003C6B14"/>
    <w:rsid w:val="003D3804"/>
    <w:rsid w:val="003D384B"/>
    <w:rsid w:val="003D3BA9"/>
    <w:rsid w:val="003D5A9E"/>
    <w:rsid w:val="003D66B8"/>
    <w:rsid w:val="003E42E6"/>
    <w:rsid w:val="003E6941"/>
    <w:rsid w:val="003F2388"/>
    <w:rsid w:val="003F29A7"/>
    <w:rsid w:val="003F31CB"/>
    <w:rsid w:val="0040041F"/>
    <w:rsid w:val="00403DC0"/>
    <w:rsid w:val="0040459E"/>
    <w:rsid w:val="004104AC"/>
    <w:rsid w:val="00410A4A"/>
    <w:rsid w:val="004116C1"/>
    <w:rsid w:val="004130CB"/>
    <w:rsid w:val="00414A5C"/>
    <w:rsid w:val="00415B50"/>
    <w:rsid w:val="00423577"/>
    <w:rsid w:val="00423C66"/>
    <w:rsid w:val="0042547D"/>
    <w:rsid w:val="004302C7"/>
    <w:rsid w:val="00430379"/>
    <w:rsid w:val="0043336F"/>
    <w:rsid w:val="00445B81"/>
    <w:rsid w:val="004463D4"/>
    <w:rsid w:val="004500A9"/>
    <w:rsid w:val="004512B4"/>
    <w:rsid w:val="0045343E"/>
    <w:rsid w:val="00453521"/>
    <w:rsid w:val="00455080"/>
    <w:rsid w:val="00456F2C"/>
    <w:rsid w:val="00456FE6"/>
    <w:rsid w:val="00461081"/>
    <w:rsid w:val="00463B1E"/>
    <w:rsid w:val="00470250"/>
    <w:rsid w:val="00471AC5"/>
    <w:rsid w:val="0047464C"/>
    <w:rsid w:val="00474876"/>
    <w:rsid w:val="00474E11"/>
    <w:rsid w:val="00476514"/>
    <w:rsid w:val="00476C22"/>
    <w:rsid w:val="004778AC"/>
    <w:rsid w:val="00480B0A"/>
    <w:rsid w:val="00480C8A"/>
    <w:rsid w:val="00481794"/>
    <w:rsid w:val="00485011"/>
    <w:rsid w:val="004862A0"/>
    <w:rsid w:val="00486D79"/>
    <w:rsid w:val="004A22B3"/>
    <w:rsid w:val="004A2987"/>
    <w:rsid w:val="004A2AAD"/>
    <w:rsid w:val="004A58C4"/>
    <w:rsid w:val="004A6485"/>
    <w:rsid w:val="004B1512"/>
    <w:rsid w:val="004B722F"/>
    <w:rsid w:val="004B784C"/>
    <w:rsid w:val="004C043A"/>
    <w:rsid w:val="004C49CE"/>
    <w:rsid w:val="004C4B46"/>
    <w:rsid w:val="004D4291"/>
    <w:rsid w:val="004D4C70"/>
    <w:rsid w:val="004D79AF"/>
    <w:rsid w:val="004E0FE5"/>
    <w:rsid w:val="004E3381"/>
    <w:rsid w:val="004E4B37"/>
    <w:rsid w:val="004E552B"/>
    <w:rsid w:val="004E6DCC"/>
    <w:rsid w:val="004E71E3"/>
    <w:rsid w:val="004E7A0A"/>
    <w:rsid w:val="004F081D"/>
    <w:rsid w:val="004F11C6"/>
    <w:rsid w:val="004F1DD9"/>
    <w:rsid w:val="004F3CB1"/>
    <w:rsid w:val="004F4B8A"/>
    <w:rsid w:val="004F5756"/>
    <w:rsid w:val="004F604A"/>
    <w:rsid w:val="0050088E"/>
    <w:rsid w:val="00500E18"/>
    <w:rsid w:val="00501C45"/>
    <w:rsid w:val="00502FBF"/>
    <w:rsid w:val="00514EAB"/>
    <w:rsid w:val="005157D9"/>
    <w:rsid w:val="00517B70"/>
    <w:rsid w:val="0052110D"/>
    <w:rsid w:val="005222F5"/>
    <w:rsid w:val="00524A4B"/>
    <w:rsid w:val="00527947"/>
    <w:rsid w:val="0053140D"/>
    <w:rsid w:val="00532A33"/>
    <w:rsid w:val="00532C39"/>
    <w:rsid w:val="00534170"/>
    <w:rsid w:val="0053455D"/>
    <w:rsid w:val="00536C52"/>
    <w:rsid w:val="0053763E"/>
    <w:rsid w:val="00537C71"/>
    <w:rsid w:val="00544A73"/>
    <w:rsid w:val="00546D95"/>
    <w:rsid w:val="00547DB0"/>
    <w:rsid w:val="0055097E"/>
    <w:rsid w:val="005577E0"/>
    <w:rsid w:val="00565BEE"/>
    <w:rsid w:val="005700A5"/>
    <w:rsid w:val="00571167"/>
    <w:rsid w:val="005721C7"/>
    <w:rsid w:val="0057400C"/>
    <w:rsid w:val="00574A99"/>
    <w:rsid w:val="00576BC9"/>
    <w:rsid w:val="00577478"/>
    <w:rsid w:val="0058047E"/>
    <w:rsid w:val="00582E42"/>
    <w:rsid w:val="00585A06"/>
    <w:rsid w:val="0058684E"/>
    <w:rsid w:val="00590DCF"/>
    <w:rsid w:val="00590FF7"/>
    <w:rsid w:val="00591A04"/>
    <w:rsid w:val="005924D7"/>
    <w:rsid w:val="0059435A"/>
    <w:rsid w:val="00594B84"/>
    <w:rsid w:val="005978B6"/>
    <w:rsid w:val="00597AAD"/>
    <w:rsid w:val="00597D8B"/>
    <w:rsid w:val="005A14BE"/>
    <w:rsid w:val="005A4F97"/>
    <w:rsid w:val="005A573D"/>
    <w:rsid w:val="005A5EE0"/>
    <w:rsid w:val="005A6525"/>
    <w:rsid w:val="005B2F44"/>
    <w:rsid w:val="005B4619"/>
    <w:rsid w:val="005B50F9"/>
    <w:rsid w:val="005B6720"/>
    <w:rsid w:val="005B685B"/>
    <w:rsid w:val="005C0ABA"/>
    <w:rsid w:val="005C7717"/>
    <w:rsid w:val="005D1803"/>
    <w:rsid w:val="005D2BC7"/>
    <w:rsid w:val="005D3617"/>
    <w:rsid w:val="005D36B2"/>
    <w:rsid w:val="005D640A"/>
    <w:rsid w:val="005D7909"/>
    <w:rsid w:val="005E16BB"/>
    <w:rsid w:val="005E4536"/>
    <w:rsid w:val="005E52E4"/>
    <w:rsid w:val="005F03DD"/>
    <w:rsid w:val="005F2E31"/>
    <w:rsid w:val="00601BA0"/>
    <w:rsid w:val="00602C82"/>
    <w:rsid w:val="0060350A"/>
    <w:rsid w:val="006047F8"/>
    <w:rsid w:val="0060543D"/>
    <w:rsid w:val="00606029"/>
    <w:rsid w:val="006062AB"/>
    <w:rsid w:val="00607D3D"/>
    <w:rsid w:val="006104F3"/>
    <w:rsid w:val="006105C0"/>
    <w:rsid w:val="006111FE"/>
    <w:rsid w:val="00612988"/>
    <w:rsid w:val="00615DD4"/>
    <w:rsid w:val="0061648B"/>
    <w:rsid w:val="0061659F"/>
    <w:rsid w:val="00616F1B"/>
    <w:rsid w:val="00617E44"/>
    <w:rsid w:val="00620471"/>
    <w:rsid w:val="00622796"/>
    <w:rsid w:val="00623EA4"/>
    <w:rsid w:val="006264FA"/>
    <w:rsid w:val="00627791"/>
    <w:rsid w:val="006347FB"/>
    <w:rsid w:val="006348FD"/>
    <w:rsid w:val="00636D4D"/>
    <w:rsid w:val="00646F20"/>
    <w:rsid w:val="00647D38"/>
    <w:rsid w:val="00651DC7"/>
    <w:rsid w:val="00655112"/>
    <w:rsid w:val="00656589"/>
    <w:rsid w:val="00662EF6"/>
    <w:rsid w:val="0066639B"/>
    <w:rsid w:val="00671153"/>
    <w:rsid w:val="00672A77"/>
    <w:rsid w:val="006761F5"/>
    <w:rsid w:val="0067672B"/>
    <w:rsid w:val="0068008C"/>
    <w:rsid w:val="00680C0F"/>
    <w:rsid w:val="00680DE0"/>
    <w:rsid w:val="00681102"/>
    <w:rsid w:val="00683103"/>
    <w:rsid w:val="00686C82"/>
    <w:rsid w:val="006902CF"/>
    <w:rsid w:val="00693ACC"/>
    <w:rsid w:val="006977E9"/>
    <w:rsid w:val="006A200A"/>
    <w:rsid w:val="006A38FF"/>
    <w:rsid w:val="006B0602"/>
    <w:rsid w:val="006B133A"/>
    <w:rsid w:val="006B163D"/>
    <w:rsid w:val="006B434F"/>
    <w:rsid w:val="006B6EE7"/>
    <w:rsid w:val="006B7AD0"/>
    <w:rsid w:val="006C34CF"/>
    <w:rsid w:val="006C58D4"/>
    <w:rsid w:val="006C659D"/>
    <w:rsid w:val="006C68C3"/>
    <w:rsid w:val="006D0186"/>
    <w:rsid w:val="006D5504"/>
    <w:rsid w:val="006E18DD"/>
    <w:rsid w:val="006E1CB4"/>
    <w:rsid w:val="006E3651"/>
    <w:rsid w:val="006E3C3C"/>
    <w:rsid w:val="006E5958"/>
    <w:rsid w:val="006F3A4A"/>
    <w:rsid w:val="006F6032"/>
    <w:rsid w:val="006F678C"/>
    <w:rsid w:val="006F6BF6"/>
    <w:rsid w:val="0070076D"/>
    <w:rsid w:val="00706270"/>
    <w:rsid w:val="007102B9"/>
    <w:rsid w:val="007116BD"/>
    <w:rsid w:val="00712751"/>
    <w:rsid w:val="00714DB1"/>
    <w:rsid w:val="00717B68"/>
    <w:rsid w:val="0072236A"/>
    <w:rsid w:val="00722FEB"/>
    <w:rsid w:val="007240CD"/>
    <w:rsid w:val="00726376"/>
    <w:rsid w:val="0072674A"/>
    <w:rsid w:val="007304D7"/>
    <w:rsid w:val="00730BED"/>
    <w:rsid w:val="00732F7E"/>
    <w:rsid w:val="007333F8"/>
    <w:rsid w:val="00736F2B"/>
    <w:rsid w:val="00741D72"/>
    <w:rsid w:val="007449FE"/>
    <w:rsid w:val="0074519D"/>
    <w:rsid w:val="00745703"/>
    <w:rsid w:val="00745886"/>
    <w:rsid w:val="007506EA"/>
    <w:rsid w:val="00750D85"/>
    <w:rsid w:val="00750E19"/>
    <w:rsid w:val="007521A9"/>
    <w:rsid w:val="007527D7"/>
    <w:rsid w:val="00753F4F"/>
    <w:rsid w:val="007551E5"/>
    <w:rsid w:val="00755EEA"/>
    <w:rsid w:val="00756C78"/>
    <w:rsid w:val="00763895"/>
    <w:rsid w:val="00764190"/>
    <w:rsid w:val="007644C5"/>
    <w:rsid w:val="007645C1"/>
    <w:rsid w:val="00764A04"/>
    <w:rsid w:val="00766529"/>
    <w:rsid w:val="007677A1"/>
    <w:rsid w:val="00770634"/>
    <w:rsid w:val="0077260A"/>
    <w:rsid w:val="00774313"/>
    <w:rsid w:val="00776875"/>
    <w:rsid w:val="00776C2B"/>
    <w:rsid w:val="0078096F"/>
    <w:rsid w:val="0078408D"/>
    <w:rsid w:val="00785409"/>
    <w:rsid w:val="0078562E"/>
    <w:rsid w:val="00786559"/>
    <w:rsid w:val="00790460"/>
    <w:rsid w:val="00793AF5"/>
    <w:rsid w:val="007960B0"/>
    <w:rsid w:val="007969DD"/>
    <w:rsid w:val="007A273D"/>
    <w:rsid w:val="007A3FF0"/>
    <w:rsid w:val="007A4DBA"/>
    <w:rsid w:val="007B0AB2"/>
    <w:rsid w:val="007B17D9"/>
    <w:rsid w:val="007C0E6C"/>
    <w:rsid w:val="007C12C4"/>
    <w:rsid w:val="007C15D2"/>
    <w:rsid w:val="007C1A99"/>
    <w:rsid w:val="007C2CB9"/>
    <w:rsid w:val="007C3373"/>
    <w:rsid w:val="007C44EB"/>
    <w:rsid w:val="007C7411"/>
    <w:rsid w:val="007D0E8E"/>
    <w:rsid w:val="007D59C9"/>
    <w:rsid w:val="007D7EB1"/>
    <w:rsid w:val="007E0D4B"/>
    <w:rsid w:val="007E4F34"/>
    <w:rsid w:val="007E61F2"/>
    <w:rsid w:val="007F3CA1"/>
    <w:rsid w:val="007F47AB"/>
    <w:rsid w:val="007F4B6F"/>
    <w:rsid w:val="007F59CB"/>
    <w:rsid w:val="007F7424"/>
    <w:rsid w:val="007F7C58"/>
    <w:rsid w:val="00800503"/>
    <w:rsid w:val="008015F1"/>
    <w:rsid w:val="00801815"/>
    <w:rsid w:val="0080315D"/>
    <w:rsid w:val="00807F65"/>
    <w:rsid w:val="008128FE"/>
    <w:rsid w:val="00817D18"/>
    <w:rsid w:val="008217AD"/>
    <w:rsid w:val="00826ABF"/>
    <w:rsid w:val="00826BD4"/>
    <w:rsid w:val="008305F8"/>
    <w:rsid w:val="00832EE6"/>
    <w:rsid w:val="0083328F"/>
    <w:rsid w:val="00833E15"/>
    <w:rsid w:val="00834AF8"/>
    <w:rsid w:val="00834D73"/>
    <w:rsid w:val="00836CD9"/>
    <w:rsid w:val="008372C3"/>
    <w:rsid w:val="00842855"/>
    <w:rsid w:val="00842FF8"/>
    <w:rsid w:val="00843EE2"/>
    <w:rsid w:val="00852EF0"/>
    <w:rsid w:val="0085509A"/>
    <w:rsid w:val="00857849"/>
    <w:rsid w:val="00857B14"/>
    <w:rsid w:val="00861080"/>
    <w:rsid w:val="00861556"/>
    <w:rsid w:val="00863F43"/>
    <w:rsid w:val="008707ED"/>
    <w:rsid w:val="00871B19"/>
    <w:rsid w:val="00875507"/>
    <w:rsid w:val="008761CC"/>
    <w:rsid w:val="00876645"/>
    <w:rsid w:val="008769F7"/>
    <w:rsid w:val="00877714"/>
    <w:rsid w:val="00880941"/>
    <w:rsid w:val="0088687B"/>
    <w:rsid w:val="00893766"/>
    <w:rsid w:val="0089498D"/>
    <w:rsid w:val="00896716"/>
    <w:rsid w:val="008A14D0"/>
    <w:rsid w:val="008B5D07"/>
    <w:rsid w:val="008C0CEC"/>
    <w:rsid w:val="008C0F50"/>
    <w:rsid w:val="008C14E8"/>
    <w:rsid w:val="008C2899"/>
    <w:rsid w:val="008C50A8"/>
    <w:rsid w:val="008D2013"/>
    <w:rsid w:val="008D4813"/>
    <w:rsid w:val="008D7828"/>
    <w:rsid w:val="008E002F"/>
    <w:rsid w:val="008E3522"/>
    <w:rsid w:val="008E4530"/>
    <w:rsid w:val="008E4924"/>
    <w:rsid w:val="008E547B"/>
    <w:rsid w:val="008E672D"/>
    <w:rsid w:val="008E6A41"/>
    <w:rsid w:val="008F02E3"/>
    <w:rsid w:val="008F07CB"/>
    <w:rsid w:val="008F1541"/>
    <w:rsid w:val="008F2233"/>
    <w:rsid w:val="008F5362"/>
    <w:rsid w:val="008F6C80"/>
    <w:rsid w:val="0090245E"/>
    <w:rsid w:val="00903477"/>
    <w:rsid w:val="00903769"/>
    <w:rsid w:val="009037B8"/>
    <w:rsid w:val="009046B4"/>
    <w:rsid w:val="00912632"/>
    <w:rsid w:val="00912A4C"/>
    <w:rsid w:val="009158FF"/>
    <w:rsid w:val="00921A2C"/>
    <w:rsid w:val="009235F0"/>
    <w:rsid w:val="00925DCC"/>
    <w:rsid w:val="009264D6"/>
    <w:rsid w:val="00927E54"/>
    <w:rsid w:val="00931E2C"/>
    <w:rsid w:val="009326FC"/>
    <w:rsid w:val="009367B5"/>
    <w:rsid w:val="00936C40"/>
    <w:rsid w:val="00937949"/>
    <w:rsid w:val="00937D79"/>
    <w:rsid w:val="00945DAA"/>
    <w:rsid w:val="00950CB7"/>
    <w:rsid w:val="00952278"/>
    <w:rsid w:val="00954AFF"/>
    <w:rsid w:val="00954C07"/>
    <w:rsid w:val="0096071F"/>
    <w:rsid w:val="0096218C"/>
    <w:rsid w:val="00964DAF"/>
    <w:rsid w:val="0096747A"/>
    <w:rsid w:val="00970496"/>
    <w:rsid w:val="00970A8C"/>
    <w:rsid w:val="009737BD"/>
    <w:rsid w:val="0097530D"/>
    <w:rsid w:val="009777E0"/>
    <w:rsid w:val="00981021"/>
    <w:rsid w:val="009821E0"/>
    <w:rsid w:val="0098287B"/>
    <w:rsid w:val="009830D3"/>
    <w:rsid w:val="00986A7B"/>
    <w:rsid w:val="00987E7E"/>
    <w:rsid w:val="00990AC4"/>
    <w:rsid w:val="00992706"/>
    <w:rsid w:val="00994A31"/>
    <w:rsid w:val="0099551D"/>
    <w:rsid w:val="009A1121"/>
    <w:rsid w:val="009A25F7"/>
    <w:rsid w:val="009A4453"/>
    <w:rsid w:val="009A48D1"/>
    <w:rsid w:val="009A5128"/>
    <w:rsid w:val="009A5937"/>
    <w:rsid w:val="009A73BD"/>
    <w:rsid w:val="009A74F7"/>
    <w:rsid w:val="009B1AF5"/>
    <w:rsid w:val="009B2350"/>
    <w:rsid w:val="009B23C7"/>
    <w:rsid w:val="009B2B45"/>
    <w:rsid w:val="009B5716"/>
    <w:rsid w:val="009B5D58"/>
    <w:rsid w:val="009B6480"/>
    <w:rsid w:val="009C0C25"/>
    <w:rsid w:val="009C3855"/>
    <w:rsid w:val="009C399D"/>
    <w:rsid w:val="009C4462"/>
    <w:rsid w:val="009C749B"/>
    <w:rsid w:val="009D070C"/>
    <w:rsid w:val="009D3894"/>
    <w:rsid w:val="009D3BBF"/>
    <w:rsid w:val="009E0772"/>
    <w:rsid w:val="009E32EE"/>
    <w:rsid w:val="009E5CAE"/>
    <w:rsid w:val="009E755C"/>
    <w:rsid w:val="009F019D"/>
    <w:rsid w:val="009F4AD0"/>
    <w:rsid w:val="00A011B2"/>
    <w:rsid w:val="00A043B8"/>
    <w:rsid w:val="00A1382D"/>
    <w:rsid w:val="00A164BF"/>
    <w:rsid w:val="00A16792"/>
    <w:rsid w:val="00A216D3"/>
    <w:rsid w:val="00A23691"/>
    <w:rsid w:val="00A243AD"/>
    <w:rsid w:val="00A26962"/>
    <w:rsid w:val="00A26BBE"/>
    <w:rsid w:val="00A32354"/>
    <w:rsid w:val="00A32DF3"/>
    <w:rsid w:val="00A37D38"/>
    <w:rsid w:val="00A405BE"/>
    <w:rsid w:val="00A40E60"/>
    <w:rsid w:val="00A412C1"/>
    <w:rsid w:val="00A42F58"/>
    <w:rsid w:val="00A449A5"/>
    <w:rsid w:val="00A528A2"/>
    <w:rsid w:val="00A62A9C"/>
    <w:rsid w:val="00A63DC2"/>
    <w:rsid w:val="00A67E09"/>
    <w:rsid w:val="00A750B7"/>
    <w:rsid w:val="00A7765B"/>
    <w:rsid w:val="00A77CFA"/>
    <w:rsid w:val="00A8179C"/>
    <w:rsid w:val="00A81D5B"/>
    <w:rsid w:val="00A8392B"/>
    <w:rsid w:val="00A84476"/>
    <w:rsid w:val="00A8565B"/>
    <w:rsid w:val="00A87ABF"/>
    <w:rsid w:val="00A917AF"/>
    <w:rsid w:val="00A930D0"/>
    <w:rsid w:val="00A93187"/>
    <w:rsid w:val="00A941E7"/>
    <w:rsid w:val="00A94B60"/>
    <w:rsid w:val="00A955DE"/>
    <w:rsid w:val="00A957D5"/>
    <w:rsid w:val="00A971A7"/>
    <w:rsid w:val="00A97F7D"/>
    <w:rsid w:val="00AA5A08"/>
    <w:rsid w:val="00AA69C2"/>
    <w:rsid w:val="00AA7038"/>
    <w:rsid w:val="00AA7568"/>
    <w:rsid w:val="00AB2510"/>
    <w:rsid w:val="00AB6884"/>
    <w:rsid w:val="00AB689C"/>
    <w:rsid w:val="00AC3BD6"/>
    <w:rsid w:val="00AC4064"/>
    <w:rsid w:val="00AC4B78"/>
    <w:rsid w:val="00AD1FAF"/>
    <w:rsid w:val="00AD50E9"/>
    <w:rsid w:val="00AD653C"/>
    <w:rsid w:val="00AD68CA"/>
    <w:rsid w:val="00AD6D50"/>
    <w:rsid w:val="00AE06C7"/>
    <w:rsid w:val="00AE226F"/>
    <w:rsid w:val="00AE2311"/>
    <w:rsid w:val="00AE5B26"/>
    <w:rsid w:val="00AE7279"/>
    <w:rsid w:val="00AE7928"/>
    <w:rsid w:val="00AF1013"/>
    <w:rsid w:val="00AF2C0C"/>
    <w:rsid w:val="00AF377E"/>
    <w:rsid w:val="00AF7244"/>
    <w:rsid w:val="00AF7377"/>
    <w:rsid w:val="00B00465"/>
    <w:rsid w:val="00B02117"/>
    <w:rsid w:val="00B03062"/>
    <w:rsid w:val="00B03167"/>
    <w:rsid w:val="00B03F0D"/>
    <w:rsid w:val="00B04FD0"/>
    <w:rsid w:val="00B10173"/>
    <w:rsid w:val="00B1202D"/>
    <w:rsid w:val="00B136AB"/>
    <w:rsid w:val="00B14ED1"/>
    <w:rsid w:val="00B151D0"/>
    <w:rsid w:val="00B15F5A"/>
    <w:rsid w:val="00B17020"/>
    <w:rsid w:val="00B1733A"/>
    <w:rsid w:val="00B25B8E"/>
    <w:rsid w:val="00B276AB"/>
    <w:rsid w:val="00B32BA7"/>
    <w:rsid w:val="00B34F51"/>
    <w:rsid w:val="00B351C3"/>
    <w:rsid w:val="00B37956"/>
    <w:rsid w:val="00B406F9"/>
    <w:rsid w:val="00B426F8"/>
    <w:rsid w:val="00B450E7"/>
    <w:rsid w:val="00B47135"/>
    <w:rsid w:val="00B47476"/>
    <w:rsid w:val="00B50B0C"/>
    <w:rsid w:val="00B5215D"/>
    <w:rsid w:val="00B52FB8"/>
    <w:rsid w:val="00B55055"/>
    <w:rsid w:val="00B564C9"/>
    <w:rsid w:val="00B60491"/>
    <w:rsid w:val="00B61F3D"/>
    <w:rsid w:val="00B6245C"/>
    <w:rsid w:val="00B626BD"/>
    <w:rsid w:val="00B62FD6"/>
    <w:rsid w:val="00B63C9F"/>
    <w:rsid w:val="00B63F8E"/>
    <w:rsid w:val="00B8178D"/>
    <w:rsid w:val="00B81E7A"/>
    <w:rsid w:val="00B82023"/>
    <w:rsid w:val="00B82BF9"/>
    <w:rsid w:val="00B84A49"/>
    <w:rsid w:val="00B91E33"/>
    <w:rsid w:val="00B926EA"/>
    <w:rsid w:val="00B94008"/>
    <w:rsid w:val="00B953BA"/>
    <w:rsid w:val="00B9548C"/>
    <w:rsid w:val="00BA11B9"/>
    <w:rsid w:val="00BA1E47"/>
    <w:rsid w:val="00BA4E38"/>
    <w:rsid w:val="00BB0267"/>
    <w:rsid w:val="00BB3445"/>
    <w:rsid w:val="00BB490A"/>
    <w:rsid w:val="00BC0575"/>
    <w:rsid w:val="00BC2FAD"/>
    <w:rsid w:val="00BC31C5"/>
    <w:rsid w:val="00BC3FE9"/>
    <w:rsid w:val="00BD1A97"/>
    <w:rsid w:val="00BD2BAB"/>
    <w:rsid w:val="00BD588A"/>
    <w:rsid w:val="00BD7223"/>
    <w:rsid w:val="00BE33CF"/>
    <w:rsid w:val="00BE52D5"/>
    <w:rsid w:val="00BE6191"/>
    <w:rsid w:val="00BE702D"/>
    <w:rsid w:val="00BF3649"/>
    <w:rsid w:val="00BF4927"/>
    <w:rsid w:val="00BF52DF"/>
    <w:rsid w:val="00BF6929"/>
    <w:rsid w:val="00BF69D6"/>
    <w:rsid w:val="00BF6DF7"/>
    <w:rsid w:val="00C049D7"/>
    <w:rsid w:val="00C04CFA"/>
    <w:rsid w:val="00C0504B"/>
    <w:rsid w:val="00C0607F"/>
    <w:rsid w:val="00C10D86"/>
    <w:rsid w:val="00C1359C"/>
    <w:rsid w:val="00C211C4"/>
    <w:rsid w:val="00C219C9"/>
    <w:rsid w:val="00C22534"/>
    <w:rsid w:val="00C268FF"/>
    <w:rsid w:val="00C3040D"/>
    <w:rsid w:val="00C40A38"/>
    <w:rsid w:val="00C45061"/>
    <w:rsid w:val="00C51249"/>
    <w:rsid w:val="00C526D4"/>
    <w:rsid w:val="00C538D8"/>
    <w:rsid w:val="00C557F1"/>
    <w:rsid w:val="00C576DF"/>
    <w:rsid w:val="00C60D71"/>
    <w:rsid w:val="00C65C48"/>
    <w:rsid w:val="00C75A80"/>
    <w:rsid w:val="00C903F3"/>
    <w:rsid w:val="00C90BF0"/>
    <w:rsid w:val="00C93580"/>
    <w:rsid w:val="00C95F79"/>
    <w:rsid w:val="00CA07D0"/>
    <w:rsid w:val="00CA1654"/>
    <w:rsid w:val="00CA4A47"/>
    <w:rsid w:val="00CB2E7F"/>
    <w:rsid w:val="00CB31CC"/>
    <w:rsid w:val="00CC5827"/>
    <w:rsid w:val="00CC7DB7"/>
    <w:rsid w:val="00CD05B0"/>
    <w:rsid w:val="00CD0759"/>
    <w:rsid w:val="00CD0B41"/>
    <w:rsid w:val="00CD4F99"/>
    <w:rsid w:val="00CD6E6B"/>
    <w:rsid w:val="00CE0176"/>
    <w:rsid w:val="00CE1EC7"/>
    <w:rsid w:val="00CE3149"/>
    <w:rsid w:val="00CE660F"/>
    <w:rsid w:val="00CF0582"/>
    <w:rsid w:val="00CF230A"/>
    <w:rsid w:val="00CF2FA8"/>
    <w:rsid w:val="00CF3263"/>
    <w:rsid w:val="00CF7070"/>
    <w:rsid w:val="00CF7B3D"/>
    <w:rsid w:val="00D03290"/>
    <w:rsid w:val="00D0517C"/>
    <w:rsid w:val="00D05270"/>
    <w:rsid w:val="00D06A33"/>
    <w:rsid w:val="00D11F61"/>
    <w:rsid w:val="00D12561"/>
    <w:rsid w:val="00D12A08"/>
    <w:rsid w:val="00D12CCB"/>
    <w:rsid w:val="00D133A7"/>
    <w:rsid w:val="00D14D45"/>
    <w:rsid w:val="00D15A89"/>
    <w:rsid w:val="00D172AC"/>
    <w:rsid w:val="00D21DE9"/>
    <w:rsid w:val="00D25FBF"/>
    <w:rsid w:val="00D26AC6"/>
    <w:rsid w:val="00D35E13"/>
    <w:rsid w:val="00D41D42"/>
    <w:rsid w:val="00D4459A"/>
    <w:rsid w:val="00D45AD1"/>
    <w:rsid w:val="00D476ED"/>
    <w:rsid w:val="00D47C39"/>
    <w:rsid w:val="00D50C5E"/>
    <w:rsid w:val="00D519DC"/>
    <w:rsid w:val="00D55188"/>
    <w:rsid w:val="00D56F39"/>
    <w:rsid w:val="00D617A2"/>
    <w:rsid w:val="00D61EA6"/>
    <w:rsid w:val="00D620AC"/>
    <w:rsid w:val="00D65282"/>
    <w:rsid w:val="00D66B20"/>
    <w:rsid w:val="00D702F3"/>
    <w:rsid w:val="00D70E9E"/>
    <w:rsid w:val="00D712CD"/>
    <w:rsid w:val="00D74B37"/>
    <w:rsid w:val="00D750F9"/>
    <w:rsid w:val="00D76BB3"/>
    <w:rsid w:val="00D770DC"/>
    <w:rsid w:val="00D77E8F"/>
    <w:rsid w:val="00D852FB"/>
    <w:rsid w:val="00D85BFF"/>
    <w:rsid w:val="00D87C7D"/>
    <w:rsid w:val="00D9170E"/>
    <w:rsid w:val="00D968FC"/>
    <w:rsid w:val="00DA0563"/>
    <w:rsid w:val="00DA0E11"/>
    <w:rsid w:val="00DA6327"/>
    <w:rsid w:val="00DA732E"/>
    <w:rsid w:val="00DB0EA0"/>
    <w:rsid w:val="00DB1B27"/>
    <w:rsid w:val="00DB2044"/>
    <w:rsid w:val="00DB284D"/>
    <w:rsid w:val="00DB2D89"/>
    <w:rsid w:val="00DB2FDB"/>
    <w:rsid w:val="00DB38F5"/>
    <w:rsid w:val="00DB3999"/>
    <w:rsid w:val="00DB4131"/>
    <w:rsid w:val="00DC0771"/>
    <w:rsid w:val="00DC0899"/>
    <w:rsid w:val="00DC12B4"/>
    <w:rsid w:val="00DC217C"/>
    <w:rsid w:val="00DC3E5B"/>
    <w:rsid w:val="00DC64D8"/>
    <w:rsid w:val="00DC664C"/>
    <w:rsid w:val="00DC761B"/>
    <w:rsid w:val="00DC7F90"/>
    <w:rsid w:val="00DD2429"/>
    <w:rsid w:val="00DD4713"/>
    <w:rsid w:val="00DD55F4"/>
    <w:rsid w:val="00DD7B1A"/>
    <w:rsid w:val="00DE0ABB"/>
    <w:rsid w:val="00DE159C"/>
    <w:rsid w:val="00DF043B"/>
    <w:rsid w:val="00DF3D88"/>
    <w:rsid w:val="00DF4DE6"/>
    <w:rsid w:val="00DF4F3B"/>
    <w:rsid w:val="00DF5457"/>
    <w:rsid w:val="00DF71EB"/>
    <w:rsid w:val="00E0225D"/>
    <w:rsid w:val="00E03215"/>
    <w:rsid w:val="00E050BD"/>
    <w:rsid w:val="00E10C56"/>
    <w:rsid w:val="00E1405E"/>
    <w:rsid w:val="00E15314"/>
    <w:rsid w:val="00E15A24"/>
    <w:rsid w:val="00E206AA"/>
    <w:rsid w:val="00E25998"/>
    <w:rsid w:val="00E25CBC"/>
    <w:rsid w:val="00E277E3"/>
    <w:rsid w:val="00E30F95"/>
    <w:rsid w:val="00E31528"/>
    <w:rsid w:val="00E32169"/>
    <w:rsid w:val="00E324AE"/>
    <w:rsid w:val="00E327F4"/>
    <w:rsid w:val="00E331C2"/>
    <w:rsid w:val="00E3323D"/>
    <w:rsid w:val="00E3429D"/>
    <w:rsid w:val="00E36132"/>
    <w:rsid w:val="00E37E93"/>
    <w:rsid w:val="00E37E97"/>
    <w:rsid w:val="00E41E81"/>
    <w:rsid w:val="00E43B92"/>
    <w:rsid w:val="00E47CC1"/>
    <w:rsid w:val="00E54436"/>
    <w:rsid w:val="00E70114"/>
    <w:rsid w:val="00E70305"/>
    <w:rsid w:val="00E718DF"/>
    <w:rsid w:val="00E74161"/>
    <w:rsid w:val="00E76266"/>
    <w:rsid w:val="00E80604"/>
    <w:rsid w:val="00E80AFD"/>
    <w:rsid w:val="00E80B4B"/>
    <w:rsid w:val="00E84E92"/>
    <w:rsid w:val="00E90FD5"/>
    <w:rsid w:val="00E91423"/>
    <w:rsid w:val="00E92A8B"/>
    <w:rsid w:val="00E934F2"/>
    <w:rsid w:val="00E9392C"/>
    <w:rsid w:val="00EA2A73"/>
    <w:rsid w:val="00EB0B69"/>
    <w:rsid w:val="00EB2064"/>
    <w:rsid w:val="00EB27DA"/>
    <w:rsid w:val="00EB55D9"/>
    <w:rsid w:val="00EB6B2C"/>
    <w:rsid w:val="00EB7B2E"/>
    <w:rsid w:val="00EC0520"/>
    <w:rsid w:val="00EC2566"/>
    <w:rsid w:val="00EC4708"/>
    <w:rsid w:val="00EC64DB"/>
    <w:rsid w:val="00ED08BD"/>
    <w:rsid w:val="00ED265C"/>
    <w:rsid w:val="00ED28C4"/>
    <w:rsid w:val="00ED7A2B"/>
    <w:rsid w:val="00EE05BA"/>
    <w:rsid w:val="00EE1A98"/>
    <w:rsid w:val="00EE211A"/>
    <w:rsid w:val="00EE23AB"/>
    <w:rsid w:val="00EE3424"/>
    <w:rsid w:val="00EE6AE7"/>
    <w:rsid w:val="00EF109C"/>
    <w:rsid w:val="00EF2D24"/>
    <w:rsid w:val="00EF54CF"/>
    <w:rsid w:val="00EF65C8"/>
    <w:rsid w:val="00EF740D"/>
    <w:rsid w:val="00F00E1E"/>
    <w:rsid w:val="00F016B7"/>
    <w:rsid w:val="00F030D2"/>
    <w:rsid w:val="00F04179"/>
    <w:rsid w:val="00F11A93"/>
    <w:rsid w:val="00F12848"/>
    <w:rsid w:val="00F15A3D"/>
    <w:rsid w:val="00F16B08"/>
    <w:rsid w:val="00F16D79"/>
    <w:rsid w:val="00F24084"/>
    <w:rsid w:val="00F254E0"/>
    <w:rsid w:val="00F27869"/>
    <w:rsid w:val="00F301B1"/>
    <w:rsid w:val="00F315FA"/>
    <w:rsid w:val="00F40C18"/>
    <w:rsid w:val="00F40D56"/>
    <w:rsid w:val="00F41939"/>
    <w:rsid w:val="00F424B7"/>
    <w:rsid w:val="00F43E10"/>
    <w:rsid w:val="00F45BC3"/>
    <w:rsid w:val="00F45FD7"/>
    <w:rsid w:val="00F50861"/>
    <w:rsid w:val="00F51491"/>
    <w:rsid w:val="00F52E92"/>
    <w:rsid w:val="00F53EEE"/>
    <w:rsid w:val="00F55044"/>
    <w:rsid w:val="00F63791"/>
    <w:rsid w:val="00F67E3E"/>
    <w:rsid w:val="00F70CB2"/>
    <w:rsid w:val="00F71F58"/>
    <w:rsid w:val="00F7375E"/>
    <w:rsid w:val="00F7494A"/>
    <w:rsid w:val="00F7687D"/>
    <w:rsid w:val="00F825AC"/>
    <w:rsid w:val="00F82B70"/>
    <w:rsid w:val="00F851C3"/>
    <w:rsid w:val="00F85506"/>
    <w:rsid w:val="00F91D77"/>
    <w:rsid w:val="00F95BA1"/>
    <w:rsid w:val="00FA26C5"/>
    <w:rsid w:val="00FA294F"/>
    <w:rsid w:val="00FA639B"/>
    <w:rsid w:val="00FA6490"/>
    <w:rsid w:val="00FA6E47"/>
    <w:rsid w:val="00FA6EB6"/>
    <w:rsid w:val="00FB0D14"/>
    <w:rsid w:val="00FB413F"/>
    <w:rsid w:val="00FB69FC"/>
    <w:rsid w:val="00FC2C86"/>
    <w:rsid w:val="00FC3CAE"/>
    <w:rsid w:val="00FC4F24"/>
    <w:rsid w:val="00FC547B"/>
    <w:rsid w:val="00FD16C9"/>
    <w:rsid w:val="00FD4CB8"/>
    <w:rsid w:val="00FD50E0"/>
    <w:rsid w:val="00FD6663"/>
    <w:rsid w:val="00FE03D7"/>
    <w:rsid w:val="00FE3FDB"/>
    <w:rsid w:val="00FE6975"/>
    <w:rsid w:val="00FE6DBC"/>
    <w:rsid w:val="00FE77AD"/>
    <w:rsid w:val="00FF073F"/>
    <w:rsid w:val="00FF0A4F"/>
    <w:rsid w:val="00FF1201"/>
    <w:rsid w:val="00FF2757"/>
    <w:rsid w:val="00FF324C"/>
    <w:rsid w:val="00FF3C87"/>
    <w:rsid w:val="00FF60A8"/>
    <w:rsid w:val="00FF6EE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0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0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6</cp:revision>
  <dcterms:created xsi:type="dcterms:W3CDTF">2014-05-29T15:58:00Z</dcterms:created>
  <dcterms:modified xsi:type="dcterms:W3CDTF">2016-01-23T13:44:00Z</dcterms:modified>
</cp:coreProperties>
</file>